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D9" w:rsidRPr="00AF2D16" w:rsidRDefault="00C43CFC" w:rsidP="00372179">
      <w:pPr>
        <w:pStyle w:val="Titolo2"/>
        <w:rPr>
          <w:lang w:val="de-DE"/>
        </w:rPr>
      </w:pPr>
      <w:r w:rsidRPr="00AF2D16">
        <w:rPr>
          <w:lang w:val="de-DE"/>
        </w:rPr>
        <w:t>AFI-Barometer – Sommer 2016</w:t>
      </w:r>
    </w:p>
    <w:p w:rsidR="005F7B19" w:rsidRPr="00AF2D16" w:rsidRDefault="00FE7E3E" w:rsidP="0062383F">
      <w:pPr>
        <w:rPr>
          <w:rFonts w:ascii="Source Sans Pro Black" w:hAnsi="Source Sans Pro Black"/>
          <w:color w:val="2A5EAD" w:themeColor="accent1"/>
          <w:sz w:val="44"/>
          <w:szCs w:val="44"/>
          <w:lang w:val="de-DE"/>
        </w:rPr>
      </w:pPr>
      <w:r w:rsidRPr="00AF2D16">
        <w:rPr>
          <w:rFonts w:ascii="Source Sans Pro Black" w:hAnsi="Source Sans Pro Black"/>
          <w:color w:val="2A5EAD" w:themeColor="accent1"/>
          <w:sz w:val="44"/>
          <w:szCs w:val="44"/>
          <w:lang w:val="de-DE"/>
        </w:rPr>
        <w:t xml:space="preserve">Eckdaten </w:t>
      </w:r>
      <w:r w:rsidR="006A21F3" w:rsidRPr="00AF2D16">
        <w:rPr>
          <w:rFonts w:ascii="Source Sans Pro Black" w:hAnsi="Source Sans Pro Black"/>
          <w:color w:val="2A5EAD" w:themeColor="accent1"/>
          <w:sz w:val="44"/>
          <w:szCs w:val="44"/>
          <w:lang w:val="de-DE"/>
        </w:rPr>
        <w:t>ok</w:t>
      </w:r>
      <w:r w:rsidRPr="00AF2D16">
        <w:rPr>
          <w:rFonts w:ascii="Source Sans Pro Black" w:hAnsi="Source Sans Pro Black"/>
          <w:color w:val="2A5EAD" w:themeColor="accent1"/>
          <w:sz w:val="44"/>
          <w:szCs w:val="44"/>
          <w:lang w:val="de-DE"/>
        </w:rPr>
        <w:t>, Stimmung etwas einge</w:t>
      </w:r>
      <w:r w:rsidR="001F468A" w:rsidRPr="00AF2D16">
        <w:rPr>
          <w:rFonts w:ascii="Source Sans Pro Black" w:hAnsi="Source Sans Pro Black"/>
          <w:color w:val="2A5EAD" w:themeColor="accent1"/>
          <w:sz w:val="44"/>
          <w:szCs w:val="44"/>
          <w:lang w:val="de-DE"/>
        </w:rPr>
        <w:t>bremst</w:t>
      </w:r>
    </w:p>
    <w:p w:rsidR="00D62D53" w:rsidRDefault="005F7B19" w:rsidP="0062383F">
      <w:pPr>
        <w:rPr>
          <w:rFonts w:ascii="Source Sans Pro" w:hAnsi="Source Sans Pro"/>
          <w:b/>
          <w:color w:val="2A5EAD" w:themeColor="accent1"/>
          <w:szCs w:val="22"/>
          <w:lang w:val="de-DE"/>
        </w:rPr>
      </w:pPr>
      <w:r w:rsidRPr="00AF2D16">
        <w:rPr>
          <w:rFonts w:ascii="Source Sans Pro" w:hAnsi="Source Sans Pro"/>
          <w:b/>
          <w:color w:val="2A5EAD" w:themeColor="accent1"/>
          <w:szCs w:val="22"/>
          <w:lang w:val="de-DE"/>
        </w:rPr>
        <w:t xml:space="preserve">Die Eckdaten für die </w:t>
      </w:r>
      <w:r w:rsidR="00547EE2" w:rsidRPr="00AF2D16">
        <w:rPr>
          <w:rFonts w:ascii="Source Sans Pro" w:hAnsi="Source Sans Pro"/>
          <w:b/>
          <w:color w:val="2A5EAD" w:themeColor="accent1"/>
          <w:szCs w:val="22"/>
          <w:lang w:val="de-DE"/>
        </w:rPr>
        <w:t>Südtirol</w:t>
      </w:r>
      <w:r w:rsidRPr="00AF2D16">
        <w:rPr>
          <w:rFonts w:ascii="Source Sans Pro" w:hAnsi="Source Sans Pro"/>
          <w:b/>
          <w:color w:val="2A5EAD" w:themeColor="accent1"/>
          <w:szCs w:val="22"/>
          <w:lang w:val="de-DE"/>
        </w:rPr>
        <w:t>er</w:t>
      </w:r>
      <w:r w:rsidR="00547EE2" w:rsidRPr="00AF2D16">
        <w:rPr>
          <w:rFonts w:ascii="Source Sans Pro" w:hAnsi="Source Sans Pro"/>
          <w:b/>
          <w:color w:val="2A5EAD" w:themeColor="accent1"/>
          <w:szCs w:val="22"/>
          <w:lang w:val="de-DE"/>
        </w:rPr>
        <w:t xml:space="preserve"> Wirtschaft </w:t>
      </w:r>
      <w:r w:rsidR="006A21F3" w:rsidRPr="00AF2D16">
        <w:rPr>
          <w:rFonts w:ascii="Source Sans Pro" w:hAnsi="Source Sans Pro"/>
          <w:b/>
          <w:color w:val="2A5EAD" w:themeColor="accent1"/>
          <w:szCs w:val="22"/>
          <w:lang w:val="de-DE"/>
        </w:rPr>
        <w:t>sind zu Jahresmitte</w:t>
      </w:r>
      <w:r w:rsidRPr="00AF2D16">
        <w:rPr>
          <w:rFonts w:ascii="Source Sans Pro" w:hAnsi="Source Sans Pro"/>
          <w:b/>
          <w:color w:val="2A5EAD" w:themeColor="accent1"/>
          <w:szCs w:val="22"/>
          <w:lang w:val="de-DE"/>
        </w:rPr>
        <w:t xml:space="preserve"> </w:t>
      </w:r>
      <w:r w:rsidR="00AC57E9" w:rsidRPr="00AF2D16">
        <w:rPr>
          <w:rFonts w:ascii="Source Sans Pro" w:hAnsi="Source Sans Pro"/>
          <w:b/>
          <w:color w:val="2A5EAD" w:themeColor="accent1"/>
          <w:szCs w:val="22"/>
          <w:lang w:val="de-DE"/>
        </w:rPr>
        <w:t>recht zufriedenstellend</w:t>
      </w:r>
      <w:r w:rsidR="006A21F3" w:rsidRPr="00AF2D16">
        <w:rPr>
          <w:rFonts w:ascii="Source Sans Pro" w:hAnsi="Source Sans Pro"/>
          <w:b/>
          <w:color w:val="2A5EAD" w:themeColor="accent1"/>
          <w:szCs w:val="22"/>
          <w:lang w:val="de-DE"/>
        </w:rPr>
        <w:t>,</w:t>
      </w:r>
      <w:r w:rsidRPr="00AF2D16">
        <w:rPr>
          <w:rFonts w:ascii="Source Sans Pro" w:hAnsi="Source Sans Pro"/>
          <w:b/>
          <w:color w:val="2A5EAD" w:themeColor="accent1"/>
          <w:szCs w:val="22"/>
          <w:lang w:val="de-DE"/>
        </w:rPr>
        <w:t xml:space="preserve"> doch die Stimmung hat sich </w:t>
      </w:r>
      <w:r w:rsidR="006A21F3" w:rsidRPr="00AF2D16">
        <w:rPr>
          <w:rFonts w:ascii="Source Sans Pro" w:hAnsi="Source Sans Pro"/>
          <w:b/>
          <w:color w:val="2A5EAD" w:themeColor="accent1"/>
          <w:szCs w:val="22"/>
          <w:lang w:val="de-DE"/>
        </w:rPr>
        <w:t>bei Südtirols Arbeitnehmern l</w:t>
      </w:r>
      <w:r w:rsidRPr="00AF2D16">
        <w:rPr>
          <w:rFonts w:ascii="Source Sans Pro" w:hAnsi="Source Sans Pro"/>
          <w:b/>
          <w:color w:val="2A5EAD" w:themeColor="accent1"/>
          <w:szCs w:val="22"/>
          <w:lang w:val="de-DE"/>
        </w:rPr>
        <w:t>eicht einge</w:t>
      </w:r>
      <w:r w:rsidR="00FE7E3E" w:rsidRPr="00AF2D16">
        <w:rPr>
          <w:rFonts w:ascii="Source Sans Pro" w:hAnsi="Source Sans Pro"/>
          <w:b/>
          <w:color w:val="2A5EAD" w:themeColor="accent1"/>
          <w:szCs w:val="22"/>
          <w:lang w:val="de-DE"/>
        </w:rPr>
        <w:t>trübt</w:t>
      </w:r>
      <w:r w:rsidRPr="00AF2D16">
        <w:rPr>
          <w:rFonts w:ascii="Source Sans Pro" w:hAnsi="Source Sans Pro"/>
          <w:b/>
          <w:color w:val="2A5EAD" w:themeColor="accent1"/>
          <w:szCs w:val="22"/>
          <w:lang w:val="de-DE"/>
        </w:rPr>
        <w:t xml:space="preserve">. </w:t>
      </w:r>
      <w:r w:rsidR="006A21F3" w:rsidRPr="00AF2D16">
        <w:rPr>
          <w:rFonts w:ascii="Source Sans Pro" w:hAnsi="Source Sans Pro"/>
          <w:b/>
          <w:color w:val="2A5EAD" w:themeColor="accent1"/>
          <w:szCs w:val="22"/>
          <w:lang w:val="de-DE"/>
        </w:rPr>
        <w:t>I</w:t>
      </w:r>
      <w:r w:rsidR="00FE7E3E" w:rsidRPr="00AF2D16">
        <w:rPr>
          <w:rFonts w:ascii="Source Sans Pro" w:hAnsi="Source Sans Pro"/>
          <w:b/>
          <w:color w:val="2A5EAD" w:themeColor="accent1"/>
          <w:szCs w:val="22"/>
          <w:lang w:val="de-DE"/>
        </w:rPr>
        <w:t xml:space="preserve">nternationale </w:t>
      </w:r>
      <w:r w:rsidR="001F468A" w:rsidRPr="00AF2D16">
        <w:rPr>
          <w:rFonts w:ascii="Source Sans Pro" w:hAnsi="Source Sans Pro"/>
          <w:b/>
          <w:color w:val="2A5EAD" w:themeColor="accent1"/>
          <w:szCs w:val="22"/>
          <w:lang w:val="de-DE"/>
        </w:rPr>
        <w:t>Schreckensmeldungen von</w:t>
      </w:r>
      <w:r w:rsidR="006A21F3" w:rsidRPr="00AF2D16">
        <w:rPr>
          <w:rFonts w:ascii="Source Sans Pro" w:hAnsi="Source Sans Pro"/>
          <w:b/>
          <w:color w:val="2A5EAD" w:themeColor="accent1"/>
          <w:szCs w:val="22"/>
          <w:lang w:val="de-DE"/>
        </w:rPr>
        <w:t xml:space="preserve"> Terroranschläge</w:t>
      </w:r>
      <w:r w:rsidR="001F468A" w:rsidRPr="00AF2D16">
        <w:rPr>
          <w:rFonts w:ascii="Source Sans Pro" w:hAnsi="Source Sans Pro"/>
          <w:b/>
          <w:color w:val="2A5EAD" w:themeColor="accent1"/>
          <w:szCs w:val="22"/>
          <w:lang w:val="de-DE"/>
        </w:rPr>
        <w:t>n</w:t>
      </w:r>
      <w:r w:rsidR="006A21F3" w:rsidRPr="00AF2D16">
        <w:rPr>
          <w:rFonts w:ascii="Source Sans Pro" w:hAnsi="Source Sans Pro"/>
          <w:b/>
          <w:color w:val="2A5EAD" w:themeColor="accent1"/>
          <w:szCs w:val="22"/>
          <w:lang w:val="de-DE"/>
        </w:rPr>
        <w:t>, d</w:t>
      </w:r>
      <w:r w:rsidR="00FE7E3E" w:rsidRPr="00AF2D16">
        <w:rPr>
          <w:rFonts w:ascii="Source Sans Pro" w:hAnsi="Source Sans Pro"/>
          <w:b/>
          <w:color w:val="2A5EAD" w:themeColor="accent1"/>
          <w:szCs w:val="22"/>
          <w:lang w:val="de-DE"/>
        </w:rPr>
        <w:t xml:space="preserve">as </w:t>
      </w:r>
      <w:r w:rsidR="001F468A" w:rsidRPr="00AF2D16">
        <w:rPr>
          <w:rFonts w:ascii="Source Sans Pro" w:hAnsi="Source Sans Pro"/>
          <w:b/>
          <w:color w:val="2A5EAD" w:themeColor="accent1"/>
          <w:szCs w:val="22"/>
          <w:lang w:val="de-DE"/>
        </w:rPr>
        <w:t xml:space="preserve">unischere Szenario nach dem </w:t>
      </w:r>
      <w:proofErr w:type="spellStart"/>
      <w:r w:rsidR="00FE7E3E" w:rsidRPr="00AF2D16">
        <w:rPr>
          <w:rFonts w:ascii="Source Sans Pro" w:hAnsi="Source Sans Pro"/>
          <w:b/>
          <w:color w:val="2A5EAD" w:themeColor="accent1"/>
          <w:szCs w:val="22"/>
          <w:lang w:val="de-DE"/>
        </w:rPr>
        <w:t>Brexit</w:t>
      </w:r>
      <w:proofErr w:type="spellEnd"/>
      <w:r w:rsidR="00FE7E3E" w:rsidRPr="00AF2D16">
        <w:rPr>
          <w:rFonts w:ascii="Source Sans Pro" w:hAnsi="Source Sans Pro"/>
          <w:b/>
          <w:color w:val="2A5EAD" w:themeColor="accent1"/>
          <w:szCs w:val="22"/>
          <w:lang w:val="de-DE"/>
        </w:rPr>
        <w:t>-Referendum</w:t>
      </w:r>
      <w:r w:rsidR="006A21F3" w:rsidRPr="00AF2D16">
        <w:rPr>
          <w:rFonts w:ascii="Source Sans Pro" w:hAnsi="Source Sans Pro"/>
          <w:b/>
          <w:color w:val="2A5EAD" w:themeColor="accent1"/>
          <w:szCs w:val="22"/>
          <w:lang w:val="de-DE"/>
        </w:rPr>
        <w:t xml:space="preserve"> </w:t>
      </w:r>
      <w:r w:rsidR="001F468A" w:rsidRPr="00AF2D16">
        <w:rPr>
          <w:rFonts w:ascii="Source Sans Pro" w:hAnsi="Source Sans Pro"/>
          <w:b/>
          <w:color w:val="2A5EAD" w:themeColor="accent1"/>
          <w:szCs w:val="22"/>
          <w:lang w:val="de-DE"/>
        </w:rPr>
        <w:t>sowie</w:t>
      </w:r>
      <w:r w:rsidR="00FE7E3E" w:rsidRPr="00AF2D16">
        <w:rPr>
          <w:rFonts w:ascii="Source Sans Pro" w:hAnsi="Source Sans Pro"/>
          <w:b/>
          <w:color w:val="2A5EAD" w:themeColor="accent1"/>
          <w:szCs w:val="22"/>
          <w:lang w:val="de-DE"/>
        </w:rPr>
        <w:t xml:space="preserve"> Meldungen </w:t>
      </w:r>
      <w:r w:rsidR="00463851" w:rsidRPr="00AF2D16">
        <w:rPr>
          <w:rFonts w:ascii="Source Sans Pro" w:hAnsi="Source Sans Pro"/>
          <w:b/>
          <w:color w:val="2A5EAD" w:themeColor="accent1"/>
          <w:szCs w:val="22"/>
          <w:lang w:val="de-DE"/>
        </w:rPr>
        <w:t xml:space="preserve">betreffend </w:t>
      </w:r>
      <w:r w:rsidR="00FE7E3E" w:rsidRPr="00AF2D16">
        <w:rPr>
          <w:rFonts w:ascii="Source Sans Pro" w:hAnsi="Source Sans Pro"/>
          <w:b/>
          <w:color w:val="2A5EAD" w:themeColor="accent1"/>
          <w:szCs w:val="22"/>
          <w:lang w:val="de-DE"/>
        </w:rPr>
        <w:t xml:space="preserve">strauchelnde Banken </w:t>
      </w:r>
      <w:r w:rsidR="006A21F3" w:rsidRPr="00AF2D16">
        <w:rPr>
          <w:rFonts w:ascii="Source Sans Pro" w:hAnsi="Source Sans Pro"/>
          <w:b/>
          <w:color w:val="2A5EAD" w:themeColor="accent1"/>
          <w:szCs w:val="22"/>
          <w:lang w:val="de-DE"/>
        </w:rPr>
        <w:t xml:space="preserve">färben auch auf das Stimmungsbild in Südtirol </w:t>
      </w:r>
      <w:r w:rsidR="00D62D53">
        <w:rPr>
          <w:rFonts w:ascii="Source Sans Pro" w:hAnsi="Source Sans Pro"/>
          <w:b/>
          <w:color w:val="2A5EAD" w:themeColor="accent1"/>
          <w:szCs w:val="22"/>
          <w:lang w:val="de-DE"/>
        </w:rPr>
        <w:t xml:space="preserve">negativ </w:t>
      </w:r>
      <w:r w:rsidR="006A21F3" w:rsidRPr="00AF2D16">
        <w:rPr>
          <w:rFonts w:ascii="Source Sans Pro" w:hAnsi="Source Sans Pro"/>
          <w:b/>
          <w:color w:val="2A5EAD" w:themeColor="accent1"/>
          <w:szCs w:val="22"/>
          <w:lang w:val="de-DE"/>
        </w:rPr>
        <w:t xml:space="preserve">ab. </w:t>
      </w:r>
      <w:r w:rsidR="00D62D53">
        <w:rPr>
          <w:rFonts w:ascii="Source Sans Pro" w:hAnsi="Source Sans Pro"/>
          <w:b/>
          <w:color w:val="2A5EAD" w:themeColor="accent1"/>
          <w:szCs w:val="22"/>
          <w:lang w:val="de-DE"/>
        </w:rPr>
        <w:t xml:space="preserve">„Im Unterschied zur Handelskammer haben wir unsere Wachstumsprognose schon zu Jahresbeginn äußerst konservativ formuliert, was uns nun erlaubt, an der Wachstumsprognose von +1,0% für die Südtiroler Wirtschaft im Jahr 2016 festzuhalten“, erläutert AFI-Direktor Stefan </w:t>
      </w:r>
      <w:proofErr w:type="spellStart"/>
      <w:r w:rsidR="00D62D53">
        <w:rPr>
          <w:rFonts w:ascii="Source Sans Pro" w:hAnsi="Source Sans Pro"/>
          <w:b/>
          <w:color w:val="2A5EAD" w:themeColor="accent1"/>
          <w:szCs w:val="22"/>
          <w:lang w:val="de-DE"/>
        </w:rPr>
        <w:t>Perini</w:t>
      </w:r>
      <w:proofErr w:type="spellEnd"/>
      <w:r w:rsidR="00D62D53">
        <w:rPr>
          <w:rFonts w:ascii="Source Sans Pro" w:hAnsi="Source Sans Pro"/>
          <w:b/>
          <w:color w:val="2A5EAD" w:themeColor="accent1"/>
          <w:szCs w:val="22"/>
          <w:lang w:val="de-DE"/>
        </w:rPr>
        <w:t>.</w:t>
      </w:r>
    </w:p>
    <w:p w:rsidR="00E82454" w:rsidRPr="00AF2D16" w:rsidRDefault="00E82454" w:rsidP="0062383F">
      <w:pPr>
        <w:rPr>
          <w:rFonts w:ascii="Source Sans Pro" w:hAnsi="Source Sans Pro"/>
          <w:szCs w:val="22"/>
          <w:lang w:val="de-DE"/>
        </w:rPr>
      </w:pPr>
    </w:p>
    <w:p w:rsidR="004C754F" w:rsidRPr="00AF2D16" w:rsidRDefault="00547EE2" w:rsidP="0062383F">
      <w:pPr>
        <w:rPr>
          <w:rFonts w:ascii="Source Sans Pro" w:hAnsi="Source Sans Pro"/>
          <w:szCs w:val="22"/>
          <w:lang w:val="de-DE"/>
        </w:rPr>
      </w:pPr>
      <w:proofErr w:type="spellStart"/>
      <w:r w:rsidRPr="00AF2D16">
        <w:rPr>
          <w:rFonts w:ascii="Source Sans Pro" w:hAnsi="Source Sans Pro"/>
          <w:color w:val="000000" w:themeColor="text1"/>
          <w:lang w:val="de-DE"/>
        </w:rPr>
        <w:t>Brexit</w:t>
      </w:r>
      <w:proofErr w:type="spellEnd"/>
      <w:r w:rsidRPr="00AF2D16">
        <w:rPr>
          <w:rFonts w:ascii="Source Sans Pro" w:hAnsi="Source Sans Pro"/>
          <w:color w:val="000000" w:themeColor="text1"/>
          <w:lang w:val="de-DE"/>
        </w:rPr>
        <w:t xml:space="preserve">, Attentate und Terrorakte, </w:t>
      </w:r>
      <w:r w:rsidR="001F468A" w:rsidRPr="00AF2D16">
        <w:rPr>
          <w:rFonts w:ascii="Source Sans Pro" w:hAnsi="Source Sans Pro"/>
          <w:color w:val="000000" w:themeColor="text1"/>
          <w:lang w:val="de-DE"/>
        </w:rPr>
        <w:t>Stresstests bei systemrelevanten europäischen Banken</w:t>
      </w:r>
      <w:r w:rsidRPr="00AF2D16">
        <w:rPr>
          <w:rFonts w:ascii="Source Sans Pro" w:hAnsi="Source Sans Pro"/>
          <w:color w:val="000000" w:themeColor="text1"/>
          <w:lang w:val="de-DE"/>
        </w:rPr>
        <w:t xml:space="preserve">: </w:t>
      </w:r>
      <w:r w:rsidR="003B581A" w:rsidRPr="00AF2D16">
        <w:rPr>
          <w:rFonts w:ascii="Source Sans Pro" w:hAnsi="Source Sans Pro"/>
          <w:color w:val="000000" w:themeColor="text1"/>
          <w:lang w:val="de-DE"/>
        </w:rPr>
        <w:t xml:space="preserve">in den letzten Wochen haben vor allem Themen </w:t>
      </w:r>
      <w:r w:rsidR="001F468A" w:rsidRPr="00AF2D16">
        <w:rPr>
          <w:rFonts w:ascii="Source Sans Pro" w:hAnsi="Source Sans Pro"/>
          <w:color w:val="000000" w:themeColor="text1"/>
          <w:lang w:val="de-DE"/>
        </w:rPr>
        <w:t xml:space="preserve">wie diese </w:t>
      </w:r>
      <w:r w:rsidR="003B581A" w:rsidRPr="00AF2D16">
        <w:rPr>
          <w:rFonts w:ascii="Source Sans Pro" w:hAnsi="Source Sans Pro"/>
          <w:color w:val="000000" w:themeColor="text1"/>
          <w:lang w:val="de-DE"/>
        </w:rPr>
        <w:t xml:space="preserve">das internationale Umfeld </w:t>
      </w:r>
      <w:r w:rsidR="001F468A" w:rsidRPr="00AF2D16">
        <w:rPr>
          <w:rFonts w:ascii="Source Sans Pro" w:hAnsi="Source Sans Pro"/>
          <w:color w:val="000000" w:themeColor="text1"/>
          <w:lang w:val="de-DE"/>
        </w:rPr>
        <w:t>mit</w:t>
      </w:r>
      <w:r w:rsidR="003B581A" w:rsidRPr="00AF2D16">
        <w:rPr>
          <w:rFonts w:ascii="Source Sans Pro" w:hAnsi="Source Sans Pro"/>
          <w:color w:val="000000" w:themeColor="text1"/>
          <w:lang w:val="de-DE"/>
        </w:rPr>
        <w:t>geprägt</w:t>
      </w:r>
      <w:r w:rsidR="00AC57E9" w:rsidRPr="00AF2D16">
        <w:rPr>
          <w:rFonts w:ascii="Source Sans Pro" w:hAnsi="Source Sans Pro"/>
          <w:color w:val="000000" w:themeColor="text1"/>
          <w:lang w:val="de-DE"/>
        </w:rPr>
        <w:t>.</w:t>
      </w:r>
      <w:r w:rsidRPr="00AF2D16">
        <w:rPr>
          <w:rFonts w:ascii="Source Sans Pro" w:hAnsi="Source Sans Pro"/>
          <w:color w:val="000000" w:themeColor="text1"/>
          <w:lang w:val="de-DE"/>
        </w:rPr>
        <w:t xml:space="preserve"> </w:t>
      </w:r>
      <w:r w:rsidR="001F468A" w:rsidRPr="00AF2D16">
        <w:rPr>
          <w:rFonts w:ascii="Source Sans Pro" w:hAnsi="Source Sans Pro"/>
          <w:color w:val="000000" w:themeColor="text1"/>
          <w:lang w:val="de-DE"/>
        </w:rPr>
        <w:t>Gleichzeitig</w:t>
      </w:r>
      <w:r w:rsidR="00AC57E9" w:rsidRPr="00AF2D16">
        <w:rPr>
          <w:rFonts w:ascii="Source Sans Pro" w:hAnsi="Source Sans Pro"/>
          <w:color w:val="000000" w:themeColor="text1"/>
          <w:lang w:val="de-DE"/>
        </w:rPr>
        <w:t xml:space="preserve"> blieben </w:t>
      </w:r>
      <w:r w:rsidR="001F468A" w:rsidRPr="00AF2D16">
        <w:rPr>
          <w:rFonts w:ascii="Source Sans Pro" w:hAnsi="Source Sans Pro"/>
          <w:color w:val="000000" w:themeColor="text1"/>
          <w:lang w:val="de-DE"/>
        </w:rPr>
        <w:t>viele</w:t>
      </w:r>
      <w:r w:rsidR="00AC57E9" w:rsidRPr="00AF2D16">
        <w:rPr>
          <w:rFonts w:ascii="Source Sans Pro" w:hAnsi="Source Sans Pro"/>
          <w:color w:val="000000" w:themeColor="text1"/>
          <w:lang w:val="de-DE"/>
        </w:rPr>
        <w:t xml:space="preserve"> </w:t>
      </w:r>
      <w:r w:rsidR="001F468A" w:rsidRPr="00AF2D16">
        <w:rPr>
          <w:rFonts w:ascii="Source Sans Pro" w:hAnsi="Source Sans Pro"/>
          <w:color w:val="000000" w:themeColor="text1"/>
          <w:lang w:val="de-DE"/>
        </w:rPr>
        <w:t xml:space="preserve">der </w:t>
      </w:r>
      <w:r w:rsidRPr="00AF2D16">
        <w:rPr>
          <w:rFonts w:ascii="Source Sans Pro" w:hAnsi="Source Sans Pro"/>
          <w:color w:val="000000" w:themeColor="text1"/>
          <w:lang w:val="de-DE"/>
        </w:rPr>
        <w:t>wirtschaftliche</w:t>
      </w:r>
      <w:r w:rsidR="001F468A" w:rsidRPr="00AF2D16">
        <w:rPr>
          <w:rFonts w:ascii="Source Sans Pro" w:hAnsi="Source Sans Pro"/>
          <w:color w:val="000000" w:themeColor="text1"/>
          <w:lang w:val="de-DE"/>
        </w:rPr>
        <w:t>n</w:t>
      </w:r>
      <w:r w:rsidRPr="00AF2D16">
        <w:rPr>
          <w:rFonts w:ascii="Source Sans Pro" w:hAnsi="Source Sans Pro"/>
          <w:color w:val="000000" w:themeColor="text1"/>
          <w:lang w:val="de-DE"/>
        </w:rPr>
        <w:t xml:space="preserve"> Rahmenbedingungen in der EU weitgehend positiv: Niedrigzinsen, geringe Inflation, schwacher Euro. Der </w:t>
      </w:r>
      <w:r w:rsidR="002739C2" w:rsidRPr="00AF2D16">
        <w:rPr>
          <w:rFonts w:ascii="Source Sans Pro" w:hAnsi="Source Sans Pro"/>
          <w:color w:val="000000" w:themeColor="text1"/>
          <w:lang w:val="de-DE"/>
        </w:rPr>
        <w:t xml:space="preserve">Internationale Währungsfonds </w:t>
      </w:r>
      <w:r w:rsidRPr="00AF2D16">
        <w:rPr>
          <w:rFonts w:ascii="Source Sans Pro" w:hAnsi="Source Sans Pro"/>
          <w:color w:val="000000" w:themeColor="text1"/>
          <w:lang w:val="de-DE"/>
        </w:rPr>
        <w:t xml:space="preserve">hat </w:t>
      </w:r>
      <w:r w:rsidR="001F468A" w:rsidRPr="00AF2D16">
        <w:rPr>
          <w:rFonts w:ascii="Source Sans Pro" w:hAnsi="Source Sans Pro"/>
          <w:color w:val="000000" w:themeColor="text1"/>
          <w:lang w:val="de-DE"/>
        </w:rPr>
        <w:t xml:space="preserve">im Juli </w:t>
      </w:r>
      <w:r w:rsidRPr="00AF2D16">
        <w:rPr>
          <w:rFonts w:ascii="Source Sans Pro" w:hAnsi="Source Sans Pro"/>
          <w:color w:val="000000" w:themeColor="text1"/>
          <w:lang w:val="de-DE"/>
        </w:rPr>
        <w:t xml:space="preserve">seine Wachstumsprognosen </w:t>
      </w:r>
      <w:r w:rsidR="00AC57E9" w:rsidRPr="00AF2D16">
        <w:rPr>
          <w:rFonts w:ascii="Source Sans Pro" w:hAnsi="Source Sans Pro"/>
          <w:color w:val="000000" w:themeColor="text1"/>
          <w:lang w:val="de-DE"/>
        </w:rPr>
        <w:t>leicht</w:t>
      </w:r>
      <w:r w:rsidRPr="00AF2D16">
        <w:rPr>
          <w:rFonts w:ascii="Source Sans Pro" w:hAnsi="Source Sans Pro"/>
          <w:color w:val="000000" w:themeColor="text1"/>
          <w:lang w:val="de-DE"/>
        </w:rPr>
        <w:t xml:space="preserve"> nach unten revidiert. Die erwarteten Wirtschaftswachstumsraten für 2016 sind: USA +2,</w:t>
      </w:r>
      <w:r w:rsidR="005F7B19" w:rsidRPr="00AF2D16">
        <w:rPr>
          <w:rFonts w:ascii="Source Sans Pro" w:hAnsi="Source Sans Pro"/>
          <w:color w:val="000000" w:themeColor="text1"/>
          <w:lang w:val="de-DE"/>
        </w:rPr>
        <w:t>2</w:t>
      </w:r>
      <w:r w:rsidRPr="00AF2D16">
        <w:rPr>
          <w:rFonts w:ascii="Source Sans Pro" w:hAnsi="Source Sans Pro"/>
          <w:color w:val="000000" w:themeColor="text1"/>
          <w:lang w:val="de-DE"/>
        </w:rPr>
        <w:t>%, Eurozone +1,</w:t>
      </w:r>
      <w:r w:rsidR="005F7B19" w:rsidRPr="00AF2D16">
        <w:rPr>
          <w:rFonts w:ascii="Source Sans Pro" w:hAnsi="Source Sans Pro"/>
          <w:color w:val="000000" w:themeColor="text1"/>
          <w:lang w:val="de-DE"/>
        </w:rPr>
        <w:t>6</w:t>
      </w:r>
      <w:r w:rsidRPr="00AF2D16">
        <w:rPr>
          <w:rFonts w:ascii="Source Sans Pro" w:hAnsi="Source Sans Pro"/>
          <w:color w:val="000000" w:themeColor="text1"/>
          <w:lang w:val="de-DE"/>
        </w:rPr>
        <w:t>%, Deutschland +1,</w:t>
      </w:r>
      <w:r w:rsidR="005F7B19" w:rsidRPr="00AF2D16">
        <w:rPr>
          <w:rFonts w:ascii="Source Sans Pro" w:hAnsi="Source Sans Pro"/>
          <w:color w:val="000000" w:themeColor="text1"/>
          <w:lang w:val="de-DE"/>
        </w:rPr>
        <w:t>6</w:t>
      </w:r>
      <w:r w:rsidRPr="00AF2D16">
        <w:rPr>
          <w:rFonts w:ascii="Source Sans Pro" w:hAnsi="Source Sans Pro"/>
          <w:color w:val="000000" w:themeColor="text1"/>
          <w:lang w:val="de-DE"/>
        </w:rPr>
        <w:t>% und Italien +</w:t>
      </w:r>
      <w:r w:rsidR="005F7B19" w:rsidRPr="00AF2D16">
        <w:rPr>
          <w:rFonts w:ascii="Source Sans Pro" w:hAnsi="Source Sans Pro"/>
          <w:color w:val="000000" w:themeColor="text1"/>
          <w:lang w:val="de-DE"/>
        </w:rPr>
        <w:t>0,9</w:t>
      </w:r>
      <w:r w:rsidRPr="00AF2D16">
        <w:rPr>
          <w:rFonts w:ascii="Source Sans Pro" w:hAnsi="Source Sans Pro"/>
          <w:color w:val="000000" w:themeColor="text1"/>
          <w:lang w:val="de-DE"/>
        </w:rPr>
        <w:t>%.</w:t>
      </w:r>
      <w:r w:rsidR="005F7B19" w:rsidRPr="00AF2D16">
        <w:rPr>
          <w:rFonts w:ascii="Source Sans Pro" w:hAnsi="Source Sans Pro"/>
          <w:color w:val="000000" w:themeColor="text1"/>
          <w:lang w:val="de-DE"/>
        </w:rPr>
        <w:t xml:space="preserve"> </w:t>
      </w:r>
      <w:r w:rsidR="001F468A" w:rsidRPr="00AF2D16">
        <w:rPr>
          <w:rFonts w:ascii="Source Sans Pro" w:hAnsi="Source Sans Pro"/>
          <w:color w:val="000000" w:themeColor="text1"/>
          <w:lang w:val="de-DE"/>
        </w:rPr>
        <w:t xml:space="preserve">In </w:t>
      </w:r>
      <w:r w:rsidRPr="00AF2D16">
        <w:rPr>
          <w:rFonts w:ascii="Source Sans Pro" w:hAnsi="Source Sans Pro"/>
          <w:color w:val="000000" w:themeColor="text1"/>
          <w:lang w:val="de-DE"/>
        </w:rPr>
        <w:t xml:space="preserve">Italien </w:t>
      </w:r>
      <w:r w:rsidR="001F468A" w:rsidRPr="00AF2D16">
        <w:rPr>
          <w:rFonts w:ascii="Source Sans Pro" w:hAnsi="Source Sans Pro"/>
          <w:color w:val="000000" w:themeColor="text1"/>
          <w:lang w:val="de-DE"/>
        </w:rPr>
        <w:t xml:space="preserve">hat sich </w:t>
      </w:r>
      <w:r w:rsidRPr="00AF2D16">
        <w:rPr>
          <w:rFonts w:ascii="Source Sans Pro" w:hAnsi="Source Sans Pro"/>
          <w:color w:val="000000" w:themeColor="text1"/>
          <w:lang w:val="de-DE"/>
        </w:rPr>
        <w:t xml:space="preserve">die Stimmung </w:t>
      </w:r>
      <w:r w:rsidR="002739C2" w:rsidRPr="00AF2D16">
        <w:rPr>
          <w:rFonts w:ascii="Source Sans Pro" w:hAnsi="Source Sans Pro"/>
          <w:color w:val="000000" w:themeColor="text1"/>
          <w:lang w:val="de-DE"/>
        </w:rPr>
        <w:t xml:space="preserve">sowohl </w:t>
      </w:r>
      <w:r w:rsidRPr="00AF2D16">
        <w:rPr>
          <w:rFonts w:ascii="Source Sans Pro" w:hAnsi="Source Sans Pro"/>
          <w:color w:val="000000" w:themeColor="text1"/>
          <w:lang w:val="de-DE"/>
        </w:rPr>
        <w:t xml:space="preserve">bei </w:t>
      </w:r>
      <w:r w:rsidR="002739C2" w:rsidRPr="00AF2D16">
        <w:rPr>
          <w:rFonts w:ascii="Source Sans Pro" w:hAnsi="Source Sans Pro"/>
          <w:color w:val="000000" w:themeColor="text1"/>
          <w:lang w:val="de-DE"/>
        </w:rPr>
        <w:t xml:space="preserve">den </w:t>
      </w:r>
      <w:r w:rsidRPr="00AF2D16">
        <w:rPr>
          <w:rFonts w:ascii="Source Sans Pro" w:hAnsi="Source Sans Pro"/>
          <w:color w:val="000000" w:themeColor="text1"/>
          <w:lang w:val="de-DE"/>
        </w:rPr>
        <w:t xml:space="preserve">Unternehmen </w:t>
      </w:r>
      <w:r w:rsidR="002739C2" w:rsidRPr="00AF2D16">
        <w:rPr>
          <w:rFonts w:ascii="Source Sans Pro" w:hAnsi="Source Sans Pro"/>
          <w:color w:val="000000" w:themeColor="text1"/>
          <w:lang w:val="de-DE"/>
        </w:rPr>
        <w:t>als auch bei den</w:t>
      </w:r>
      <w:r w:rsidRPr="00AF2D16">
        <w:rPr>
          <w:rFonts w:ascii="Source Sans Pro" w:hAnsi="Source Sans Pro"/>
          <w:color w:val="000000" w:themeColor="text1"/>
          <w:lang w:val="de-DE"/>
        </w:rPr>
        <w:t xml:space="preserve"> Verbrauchern </w:t>
      </w:r>
      <w:r w:rsidR="001F468A" w:rsidRPr="00AF2D16">
        <w:rPr>
          <w:rFonts w:ascii="Source Sans Pro" w:hAnsi="Source Sans Pro"/>
          <w:color w:val="000000" w:themeColor="text1"/>
          <w:lang w:val="de-DE"/>
        </w:rPr>
        <w:t xml:space="preserve">mit Jahreswechsel </w:t>
      </w:r>
      <w:r w:rsidR="00316ABC">
        <w:rPr>
          <w:rFonts w:ascii="Source Sans Pro" w:hAnsi="Source Sans Pro"/>
          <w:color w:val="000000" w:themeColor="text1"/>
          <w:lang w:val="de-DE"/>
        </w:rPr>
        <w:t>von</w:t>
      </w:r>
      <w:r w:rsidRPr="00AF2D16">
        <w:rPr>
          <w:rFonts w:ascii="Source Sans Pro" w:hAnsi="Source Sans Pro"/>
          <w:color w:val="000000" w:themeColor="text1"/>
          <w:lang w:val="de-DE"/>
        </w:rPr>
        <w:t xml:space="preserve"> hohem Niveau </w:t>
      </w:r>
      <w:r w:rsidR="00316ABC">
        <w:rPr>
          <w:rFonts w:ascii="Source Sans Pro" w:hAnsi="Source Sans Pro"/>
          <w:color w:val="000000" w:themeColor="text1"/>
          <w:lang w:val="de-DE"/>
        </w:rPr>
        <w:t xml:space="preserve">aus </w:t>
      </w:r>
      <w:r w:rsidR="00AC57E9" w:rsidRPr="00AF2D16">
        <w:rPr>
          <w:rFonts w:ascii="Source Sans Pro" w:hAnsi="Source Sans Pro"/>
          <w:color w:val="000000" w:themeColor="text1"/>
          <w:lang w:val="de-DE"/>
        </w:rPr>
        <w:t>deutlich</w:t>
      </w:r>
      <w:r w:rsidRPr="00AF2D16">
        <w:rPr>
          <w:rFonts w:ascii="Source Sans Pro" w:hAnsi="Source Sans Pro"/>
          <w:color w:val="000000" w:themeColor="text1"/>
          <w:lang w:val="de-DE"/>
        </w:rPr>
        <w:t xml:space="preserve"> </w:t>
      </w:r>
      <w:r w:rsidR="001F468A" w:rsidRPr="00AF2D16">
        <w:rPr>
          <w:rFonts w:ascii="Source Sans Pro" w:hAnsi="Source Sans Pro"/>
          <w:color w:val="000000" w:themeColor="text1"/>
          <w:lang w:val="de-DE"/>
        </w:rPr>
        <w:t>eingetrübt</w:t>
      </w:r>
      <w:r w:rsidRPr="00AF2D16">
        <w:rPr>
          <w:rFonts w:ascii="Source Sans Pro" w:hAnsi="Source Sans Pro"/>
          <w:color w:val="000000" w:themeColor="text1"/>
          <w:lang w:val="de-DE"/>
        </w:rPr>
        <w:t xml:space="preserve">. </w:t>
      </w:r>
      <w:r w:rsidR="003B581A" w:rsidRPr="00AF2D16">
        <w:rPr>
          <w:rFonts w:ascii="Source Sans Pro" w:hAnsi="Source Sans Pro"/>
          <w:color w:val="000000" w:themeColor="text1"/>
          <w:lang w:val="de-DE"/>
        </w:rPr>
        <w:t>Politische Beobachter sehen in der Abstimmung zum Verfassungs</w:t>
      </w:r>
      <w:r w:rsidR="002739C2" w:rsidRPr="00AF2D16">
        <w:rPr>
          <w:rFonts w:ascii="Source Sans Pro" w:hAnsi="Source Sans Pro"/>
          <w:color w:val="000000" w:themeColor="text1"/>
          <w:lang w:val="de-DE"/>
        </w:rPr>
        <w:t>r</w:t>
      </w:r>
      <w:r w:rsidR="003B581A" w:rsidRPr="00AF2D16">
        <w:rPr>
          <w:rFonts w:ascii="Source Sans Pro" w:hAnsi="Source Sans Pro"/>
          <w:color w:val="000000" w:themeColor="text1"/>
          <w:lang w:val="de-DE"/>
        </w:rPr>
        <w:t xml:space="preserve">eferendum </w:t>
      </w:r>
      <w:r w:rsidR="001F468A" w:rsidRPr="00AF2D16">
        <w:rPr>
          <w:rFonts w:ascii="Source Sans Pro" w:hAnsi="Source Sans Pro"/>
          <w:color w:val="000000" w:themeColor="text1"/>
          <w:lang w:val="de-DE"/>
        </w:rPr>
        <w:t xml:space="preserve">im September die definitive Bewährungsprobe </w:t>
      </w:r>
      <w:r w:rsidR="003B581A" w:rsidRPr="00AF2D16">
        <w:rPr>
          <w:rFonts w:ascii="Source Sans Pro" w:hAnsi="Source Sans Pro"/>
          <w:color w:val="000000" w:themeColor="text1"/>
          <w:lang w:val="de-DE"/>
        </w:rPr>
        <w:t>für die italienische Regierung</w:t>
      </w:r>
      <w:r w:rsidR="001F468A" w:rsidRPr="00AF2D16">
        <w:rPr>
          <w:rFonts w:ascii="Source Sans Pro" w:hAnsi="Source Sans Pro"/>
          <w:color w:val="000000" w:themeColor="text1"/>
          <w:lang w:val="de-DE"/>
        </w:rPr>
        <w:t>.</w:t>
      </w:r>
    </w:p>
    <w:p w:rsidR="00C43CFC" w:rsidRPr="00AF2D16" w:rsidRDefault="00C43CFC" w:rsidP="0062383F">
      <w:pPr>
        <w:rPr>
          <w:rFonts w:ascii="Source Sans Pro" w:hAnsi="Source Sans Pro"/>
          <w:b/>
          <w:szCs w:val="22"/>
          <w:lang w:val="de-DE"/>
        </w:rPr>
      </w:pPr>
    </w:p>
    <w:p w:rsidR="00547EE2" w:rsidRPr="00AF2D16" w:rsidRDefault="002739C2" w:rsidP="00547EE2">
      <w:pPr>
        <w:rPr>
          <w:rFonts w:ascii="Source Sans Pro" w:hAnsi="Source Sans Pro"/>
          <w:b/>
          <w:color w:val="2A5EAD" w:themeColor="accent1"/>
          <w:szCs w:val="22"/>
          <w:lang w:val="de-DE"/>
        </w:rPr>
      </w:pPr>
      <w:r w:rsidRPr="00AF2D16">
        <w:rPr>
          <w:rFonts w:ascii="Source Sans Pro" w:hAnsi="Source Sans Pro"/>
          <w:b/>
          <w:color w:val="2A5EAD" w:themeColor="accent1"/>
          <w:szCs w:val="22"/>
          <w:lang w:val="de-DE"/>
        </w:rPr>
        <w:t xml:space="preserve">Südtirol: </w:t>
      </w:r>
      <w:r w:rsidR="001F468A" w:rsidRPr="00AF2D16">
        <w:rPr>
          <w:rFonts w:ascii="Source Sans Pro" w:hAnsi="Source Sans Pro"/>
          <w:b/>
          <w:color w:val="2A5EAD" w:themeColor="accent1"/>
          <w:szCs w:val="22"/>
          <w:lang w:val="de-DE"/>
        </w:rPr>
        <w:t>Die Lage ist besser als die Stimmung</w:t>
      </w:r>
    </w:p>
    <w:p w:rsidR="003B581A" w:rsidRPr="00AF2D16" w:rsidRDefault="003B581A" w:rsidP="00547EE2">
      <w:pPr>
        <w:rPr>
          <w:rFonts w:ascii="Source Sans Pro" w:hAnsi="Source Sans Pro"/>
          <w:color w:val="000000" w:themeColor="text1"/>
          <w:lang w:val="de-DE"/>
        </w:rPr>
      </w:pPr>
      <w:r w:rsidRPr="00AF2D16">
        <w:rPr>
          <w:rFonts w:ascii="Source Sans Pro" w:hAnsi="Source Sans Pro"/>
          <w:color w:val="000000" w:themeColor="text1"/>
          <w:lang w:val="de-DE"/>
        </w:rPr>
        <w:t>I</w:t>
      </w:r>
      <w:r w:rsidR="00AC57E9" w:rsidRPr="00AF2D16">
        <w:rPr>
          <w:rFonts w:ascii="Source Sans Pro" w:hAnsi="Source Sans Pro"/>
          <w:color w:val="000000" w:themeColor="text1"/>
          <w:lang w:val="de-DE"/>
        </w:rPr>
        <w:t>n</w:t>
      </w:r>
      <w:r w:rsidR="00E851FC" w:rsidRPr="00AF2D16">
        <w:rPr>
          <w:rFonts w:ascii="Source Sans Pro" w:hAnsi="Source Sans Pro"/>
          <w:color w:val="000000" w:themeColor="text1"/>
          <w:lang w:val="de-DE"/>
        </w:rPr>
        <w:t xml:space="preserve"> </w:t>
      </w:r>
      <w:r w:rsidR="00547EE2" w:rsidRPr="00AF2D16">
        <w:rPr>
          <w:rFonts w:ascii="Source Sans Pro" w:hAnsi="Source Sans Pro"/>
          <w:color w:val="000000" w:themeColor="text1"/>
          <w:lang w:val="de-DE"/>
        </w:rPr>
        <w:t xml:space="preserve">Südtirol </w:t>
      </w:r>
      <w:r w:rsidR="005F7B19" w:rsidRPr="00AF2D16">
        <w:rPr>
          <w:rFonts w:ascii="Source Sans Pro" w:hAnsi="Source Sans Pro"/>
          <w:color w:val="000000" w:themeColor="text1"/>
          <w:lang w:val="de-DE"/>
        </w:rPr>
        <w:t>haben sich</w:t>
      </w:r>
      <w:r w:rsidR="00547EE2" w:rsidRPr="00AF2D16">
        <w:rPr>
          <w:rFonts w:ascii="Source Sans Pro" w:hAnsi="Source Sans Pro"/>
          <w:color w:val="000000" w:themeColor="text1"/>
          <w:lang w:val="de-DE"/>
        </w:rPr>
        <w:t xml:space="preserve"> die Stimmungsindikatoren der Arbeitnehmer </w:t>
      </w:r>
      <w:r w:rsidRPr="00AF2D16">
        <w:rPr>
          <w:rFonts w:ascii="Source Sans Pro" w:hAnsi="Source Sans Pro"/>
          <w:color w:val="000000" w:themeColor="text1"/>
          <w:lang w:val="de-DE"/>
        </w:rPr>
        <w:t>mehrheitlich abgeschwächt</w:t>
      </w:r>
      <w:r w:rsidR="00547EE2" w:rsidRPr="00AF2D16">
        <w:rPr>
          <w:rFonts w:ascii="Source Sans Pro" w:hAnsi="Source Sans Pro"/>
          <w:color w:val="000000" w:themeColor="text1"/>
          <w:lang w:val="de-DE"/>
        </w:rPr>
        <w:t>,</w:t>
      </w:r>
      <w:r w:rsidR="005F7B19" w:rsidRPr="00AF2D16">
        <w:rPr>
          <w:rFonts w:ascii="Source Sans Pro" w:hAnsi="Source Sans Pro"/>
          <w:color w:val="000000" w:themeColor="text1"/>
          <w:lang w:val="de-DE"/>
        </w:rPr>
        <w:t xml:space="preserve"> </w:t>
      </w:r>
      <w:r w:rsidR="001F468A" w:rsidRPr="00AF2D16">
        <w:rPr>
          <w:rFonts w:ascii="Source Sans Pro" w:hAnsi="Source Sans Pro"/>
          <w:color w:val="000000" w:themeColor="text1"/>
          <w:lang w:val="de-DE"/>
        </w:rPr>
        <w:t xml:space="preserve">allerdings </w:t>
      </w:r>
      <w:r w:rsidR="005F7B19" w:rsidRPr="00AF2D16">
        <w:rPr>
          <w:rFonts w:ascii="Source Sans Pro" w:hAnsi="Source Sans Pro"/>
          <w:color w:val="000000" w:themeColor="text1"/>
          <w:lang w:val="de-DE"/>
        </w:rPr>
        <w:t>nicht in dem Maße</w:t>
      </w:r>
      <w:r w:rsidR="00FE45D2">
        <w:rPr>
          <w:rFonts w:ascii="Source Sans Pro" w:hAnsi="Source Sans Pro"/>
          <w:color w:val="000000" w:themeColor="text1"/>
          <w:lang w:val="de-DE"/>
        </w:rPr>
        <w:t>,</w:t>
      </w:r>
      <w:r w:rsidR="001F468A" w:rsidRPr="00AF2D16">
        <w:rPr>
          <w:rFonts w:ascii="Source Sans Pro" w:hAnsi="Source Sans Pro"/>
          <w:color w:val="000000" w:themeColor="text1"/>
          <w:lang w:val="de-DE"/>
        </w:rPr>
        <w:t xml:space="preserve"> wie auf </w:t>
      </w:r>
      <w:r w:rsidR="005F7B19" w:rsidRPr="00AF2D16">
        <w:rPr>
          <w:rFonts w:ascii="Source Sans Pro" w:hAnsi="Source Sans Pro"/>
          <w:color w:val="000000" w:themeColor="text1"/>
          <w:lang w:val="de-DE"/>
        </w:rPr>
        <w:t xml:space="preserve">nationaler Ebene. </w:t>
      </w:r>
      <w:r w:rsidR="00AC57E9" w:rsidRPr="00AF2D16">
        <w:rPr>
          <w:rFonts w:ascii="Source Sans Pro" w:hAnsi="Source Sans Pro"/>
          <w:color w:val="000000" w:themeColor="text1"/>
          <w:lang w:val="de-DE"/>
        </w:rPr>
        <w:t xml:space="preserve">Positiv hervorzuheben ist </w:t>
      </w:r>
      <w:r w:rsidR="001F468A" w:rsidRPr="00AF2D16">
        <w:rPr>
          <w:rFonts w:ascii="Source Sans Pro" w:hAnsi="Source Sans Pro"/>
          <w:color w:val="000000" w:themeColor="text1"/>
          <w:lang w:val="de-DE"/>
        </w:rPr>
        <w:t xml:space="preserve">für Südtirol </w:t>
      </w:r>
      <w:r w:rsidR="00AC57E9" w:rsidRPr="00AF2D16">
        <w:rPr>
          <w:rFonts w:ascii="Source Sans Pro" w:hAnsi="Source Sans Pro"/>
          <w:color w:val="000000" w:themeColor="text1"/>
          <w:lang w:val="de-DE"/>
        </w:rPr>
        <w:t>die wahrgenommene Sicherheit des eigenen Arbeitsplatzes (zu 93% als si</w:t>
      </w:r>
      <w:r w:rsidR="00E851FC" w:rsidRPr="00AF2D16">
        <w:rPr>
          <w:rFonts w:ascii="Source Sans Pro" w:hAnsi="Source Sans Pro"/>
          <w:color w:val="000000" w:themeColor="text1"/>
          <w:lang w:val="de-DE"/>
        </w:rPr>
        <w:t xml:space="preserve">cher empfunden) </w:t>
      </w:r>
      <w:r w:rsidR="001F468A" w:rsidRPr="00AF2D16">
        <w:rPr>
          <w:rFonts w:ascii="Source Sans Pro" w:hAnsi="Source Sans Pro"/>
          <w:color w:val="000000" w:themeColor="text1"/>
          <w:lang w:val="de-DE"/>
        </w:rPr>
        <w:t>sowie</w:t>
      </w:r>
      <w:r w:rsidR="00E851FC" w:rsidRPr="00AF2D16">
        <w:rPr>
          <w:rFonts w:ascii="Source Sans Pro" w:hAnsi="Source Sans Pro"/>
          <w:color w:val="000000" w:themeColor="text1"/>
          <w:lang w:val="de-DE"/>
        </w:rPr>
        <w:t xml:space="preserve"> die </w:t>
      </w:r>
      <w:r w:rsidRPr="00AF2D16">
        <w:rPr>
          <w:rFonts w:ascii="Source Sans Pro" w:hAnsi="Source Sans Pro"/>
          <w:color w:val="000000" w:themeColor="text1"/>
          <w:lang w:val="de-DE"/>
        </w:rPr>
        <w:t>Perspektive</w:t>
      </w:r>
      <w:r w:rsidR="001F468A" w:rsidRPr="00AF2D16">
        <w:rPr>
          <w:rFonts w:ascii="Source Sans Pro" w:hAnsi="Source Sans Pro"/>
          <w:color w:val="000000" w:themeColor="text1"/>
          <w:lang w:val="de-DE"/>
        </w:rPr>
        <w:t>,</w:t>
      </w:r>
      <w:r w:rsidRPr="00AF2D16">
        <w:rPr>
          <w:rFonts w:ascii="Source Sans Pro" w:hAnsi="Source Sans Pro"/>
          <w:color w:val="000000" w:themeColor="text1"/>
          <w:lang w:val="de-DE"/>
        </w:rPr>
        <w:t xml:space="preserve"> </w:t>
      </w:r>
      <w:r w:rsidR="00E851FC" w:rsidRPr="00AF2D16">
        <w:rPr>
          <w:rFonts w:ascii="Source Sans Pro" w:hAnsi="Source Sans Pro"/>
          <w:color w:val="000000" w:themeColor="text1"/>
          <w:lang w:val="de-DE"/>
        </w:rPr>
        <w:t>eine</w:t>
      </w:r>
      <w:r w:rsidR="002739C2" w:rsidRPr="00AF2D16">
        <w:rPr>
          <w:rFonts w:ascii="Source Sans Pro" w:hAnsi="Source Sans Pro"/>
          <w:color w:val="000000" w:themeColor="text1"/>
          <w:lang w:val="de-DE"/>
        </w:rPr>
        <w:t>n</w:t>
      </w:r>
      <w:r w:rsidR="00E851FC" w:rsidRPr="00AF2D16">
        <w:rPr>
          <w:rFonts w:ascii="Source Sans Pro" w:hAnsi="Source Sans Pro"/>
          <w:color w:val="000000" w:themeColor="text1"/>
          <w:lang w:val="de-DE"/>
        </w:rPr>
        <w:t xml:space="preserve"> gleichwertige</w:t>
      </w:r>
      <w:r w:rsidR="002739C2" w:rsidRPr="00AF2D16">
        <w:rPr>
          <w:rFonts w:ascii="Source Sans Pro" w:hAnsi="Source Sans Pro"/>
          <w:color w:val="000000" w:themeColor="text1"/>
          <w:lang w:val="de-DE"/>
        </w:rPr>
        <w:t>n Job</w:t>
      </w:r>
      <w:r w:rsidR="00E851FC" w:rsidRPr="00AF2D16">
        <w:rPr>
          <w:rFonts w:ascii="Source Sans Pro" w:hAnsi="Source Sans Pro"/>
          <w:color w:val="000000" w:themeColor="text1"/>
          <w:lang w:val="de-DE"/>
        </w:rPr>
        <w:t xml:space="preserve"> </w:t>
      </w:r>
      <w:r w:rsidR="001F468A" w:rsidRPr="00AF2D16">
        <w:rPr>
          <w:rFonts w:ascii="Source Sans Pro" w:hAnsi="Source Sans Pro"/>
          <w:color w:val="000000" w:themeColor="text1"/>
          <w:lang w:val="de-DE"/>
        </w:rPr>
        <w:t xml:space="preserve">zu finden </w:t>
      </w:r>
      <w:r w:rsidR="00E851FC" w:rsidRPr="00AF2D16">
        <w:rPr>
          <w:rFonts w:ascii="Source Sans Pro" w:hAnsi="Source Sans Pro"/>
          <w:color w:val="000000" w:themeColor="text1"/>
          <w:lang w:val="de-DE"/>
        </w:rPr>
        <w:t>(</w:t>
      </w:r>
      <w:r w:rsidR="00FE45D2">
        <w:rPr>
          <w:rFonts w:ascii="Source Sans Pro" w:hAnsi="Source Sans Pro"/>
          <w:color w:val="000000" w:themeColor="text1"/>
          <w:lang w:val="de-DE"/>
        </w:rPr>
        <w:t>der höchste</w:t>
      </w:r>
      <w:r w:rsidR="002E4CBC" w:rsidRPr="00AF2D16">
        <w:rPr>
          <w:rFonts w:ascii="Source Sans Pro" w:hAnsi="Source Sans Pro"/>
          <w:color w:val="000000" w:themeColor="text1"/>
          <w:lang w:val="de-DE"/>
        </w:rPr>
        <w:t xml:space="preserve"> Wert seit </w:t>
      </w:r>
      <w:r w:rsidR="00FE45D2">
        <w:rPr>
          <w:rFonts w:ascii="Source Sans Pro" w:hAnsi="Source Sans Pro"/>
          <w:color w:val="000000" w:themeColor="text1"/>
          <w:lang w:val="de-DE"/>
        </w:rPr>
        <w:t>Beginn der Erhebung</w:t>
      </w:r>
      <w:r w:rsidR="002E4CBC" w:rsidRPr="00AF2D16">
        <w:rPr>
          <w:rFonts w:ascii="Source Sans Pro" w:hAnsi="Source Sans Pro"/>
          <w:color w:val="000000" w:themeColor="text1"/>
          <w:lang w:val="de-DE"/>
        </w:rPr>
        <w:t xml:space="preserve"> im Sommer 2013)</w:t>
      </w:r>
      <w:r w:rsidR="00E851FC" w:rsidRPr="00AF2D16">
        <w:rPr>
          <w:rFonts w:ascii="Source Sans Pro" w:hAnsi="Source Sans Pro"/>
          <w:color w:val="000000" w:themeColor="text1"/>
          <w:lang w:val="de-DE"/>
        </w:rPr>
        <w:t xml:space="preserve">. Doch es gibt auch Schattenseiten: </w:t>
      </w:r>
      <w:r w:rsidR="00041EF8">
        <w:rPr>
          <w:rFonts w:ascii="Source Sans Pro" w:hAnsi="Source Sans Pro"/>
          <w:color w:val="000000" w:themeColor="text1"/>
          <w:lang w:val="de-DE"/>
        </w:rPr>
        <w:t>D</w:t>
      </w:r>
      <w:r w:rsidR="00E851FC" w:rsidRPr="00AF2D16">
        <w:rPr>
          <w:rFonts w:ascii="Source Sans Pro" w:hAnsi="Source Sans Pro"/>
          <w:color w:val="000000" w:themeColor="text1"/>
          <w:lang w:val="de-DE"/>
        </w:rPr>
        <w:t xml:space="preserve">ie Rückbildung </w:t>
      </w:r>
      <w:r w:rsidR="002E4CBC" w:rsidRPr="00AF2D16">
        <w:rPr>
          <w:rFonts w:ascii="Source Sans Pro" w:hAnsi="Source Sans Pro"/>
          <w:color w:val="000000" w:themeColor="text1"/>
          <w:lang w:val="de-DE"/>
        </w:rPr>
        <w:t xml:space="preserve">der Zahl an </w:t>
      </w:r>
      <w:r w:rsidR="00E851FC" w:rsidRPr="00AF2D16">
        <w:rPr>
          <w:rFonts w:ascii="Source Sans Pro" w:hAnsi="Source Sans Pro"/>
          <w:color w:val="000000" w:themeColor="text1"/>
          <w:lang w:val="de-DE"/>
        </w:rPr>
        <w:t xml:space="preserve">Arbeitslosen könnte in den nächsten Monaten ins Stocken geraten. Der </w:t>
      </w:r>
      <w:r w:rsidR="00B87DB9" w:rsidRPr="00AF2D16">
        <w:rPr>
          <w:rFonts w:ascii="Source Sans Pro" w:hAnsi="Source Sans Pro"/>
          <w:color w:val="000000" w:themeColor="text1"/>
          <w:lang w:val="de-DE"/>
        </w:rPr>
        <w:t>Ant</w:t>
      </w:r>
      <w:r w:rsidR="002E4CBC" w:rsidRPr="00AF2D16">
        <w:rPr>
          <w:rFonts w:ascii="Source Sans Pro" w:hAnsi="Source Sans Pro"/>
          <w:color w:val="000000" w:themeColor="text1"/>
          <w:lang w:val="de-DE"/>
        </w:rPr>
        <w:t>eil</w:t>
      </w:r>
      <w:r w:rsidR="00E851FC" w:rsidRPr="00AF2D16">
        <w:rPr>
          <w:rFonts w:ascii="Source Sans Pro" w:hAnsi="Source Sans Pro"/>
          <w:color w:val="000000" w:themeColor="text1"/>
          <w:lang w:val="de-DE"/>
        </w:rPr>
        <w:t xml:space="preserve"> der Südtiroler Arbeitnehmer der angibt, nur mit Schwierigkeiten über die Runden zu kommen, weil das Geld nicht bis ans Monatsende reicht, steigt wieder auf 36% an. </w:t>
      </w:r>
      <w:r w:rsidR="00B87DB9" w:rsidRPr="00AF2D16">
        <w:rPr>
          <w:rFonts w:ascii="Source Sans Pro" w:hAnsi="Source Sans Pro"/>
          <w:color w:val="000000" w:themeColor="text1"/>
          <w:lang w:val="de-DE"/>
        </w:rPr>
        <w:t>Schließlich</w:t>
      </w:r>
      <w:r w:rsidRPr="00AF2D16">
        <w:rPr>
          <w:rFonts w:ascii="Source Sans Pro" w:hAnsi="Source Sans Pro"/>
          <w:color w:val="000000" w:themeColor="text1"/>
          <w:lang w:val="de-DE"/>
        </w:rPr>
        <w:t xml:space="preserve"> wird </w:t>
      </w:r>
      <w:r w:rsidR="00E851FC" w:rsidRPr="00AF2D16">
        <w:rPr>
          <w:rFonts w:ascii="Source Sans Pro" w:hAnsi="Source Sans Pro"/>
          <w:color w:val="000000" w:themeColor="text1"/>
          <w:lang w:val="de-DE"/>
        </w:rPr>
        <w:t xml:space="preserve">eine gewisse Verunsicherung </w:t>
      </w:r>
      <w:r w:rsidR="00FE45D2">
        <w:rPr>
          <w:rFonts w:ascii="Source Sans Pro" w:hAnsi="Source Sans Pro"/>
          <w:color w:val="000000" w:themeColor="text1"/>
          <w:lang w:val="de-DE"/>
        </w:rPr>
        <w:t>bei den</w:t>
      </w:r>
      <w:r w:rsidR="00E851FC" w:rsidRPr="00AF2D16">
        <w:rPr>
          <w:rFonts w:ascii="Source Sans Pro" w:hAnsi="Source Sans Pro"/>
          <w:color w:val="000000" w:themeColor="text1"/>
          <w:lang w:val="de-DE"/>
        </w:rPr>
        <w:t xml:space="preserve"> Arbeitnehmer</w:t>
      </w:r>
      <w:r w:rsidR="00FE45D2">
        <w:rPr>
          <w:rFonts w:ascii="Source Sans Pro" w:hAnsi="Source Sans Pro"/>
          <w:color w:val="000000" w:themeColor="text1"/>
          <w:lang w:val="de-DE"/>
        </w:rPr>
        <w:t>n</w:t>
      </w:r>
      <w:r w:rsidR="00E851FC" w:rsidRPr="00AF2D16">
        <w:rPr>
          <w:rFonts w:ascii="Source Sans Pro" w:hAnsi="Source Sans Pro"/>
          <w:color w:val="000000" w:themeColor="text1"/>
          <w:lang w:val="de-DE"/>
        </w:rPr>
        <w:t xml:space="preserve"> </w:t>
      </w:r>
      <w:r w:rsidRPr="00AF2D16">
        <w:rPr>
          <w:rFonts w:ascii="Source Sans Pro" w:hAnsi="Source Sans Pro"/>
          <w:color w:val="000000" w:themeColor="text1"/>
          <w:lang w:val="de-DE"/>
        </w:rPr>
        <w:t>deutlich</w:t>
      </w:r>
      <w:r w:rsidR="002E4CBC" w:rsidRPr="00AF2D16">
        <w:rPr>
          <w:rFonts w:ascii="Source Sans Pro" w:hAnsi="Source Sans Pro"/>
          <w:color w:val="000000" w:themeColor="text1"/>
          <w:lang w:val="de-DE"/>
        </w:rPr>
        <w:t>,</w:t>
      </w:r>
      <w:r w:rsidRPr="00AF2D16">
        <w:rPr>
          <w:rFonts w:ascii="Source Sans Pro" w:hAnsi="Source Sans Pro"/>
          <w:color w:val="000000" w:themeColor="text1"/>
          <w:lang w:val="de-DE"/>
        </w:rPr>
        <w:t xml:space="preserve"> </w:t>
      </w:r>
      <w:r w:rsidR="00E851FC" w:rsidRPr="00AF2D16">
        <w:rPr>
          <w:rFonts w:ascii="Source Sans Pro" w:hAnsi="Source Sans Pro"/>
          <w:color w:val="000000" w:themeColor="text1"/>
          <w:lang w:val="de-DE"/>
        </w:rPr>
        <w:t>was ihre Spar</w:t>
      </w:r>
      <w:r w:rsidR="00B87DB9" w:rsidRPr="00AF2D16">
        <w:rPr>
          <w:rFonts w:ascii="Source Sans Pro" w:hAnsi="Source Sans Pro"/>
          <w:color w:val="000000" w:themeColor="text1"/>
          <w:lang w:val="de-DE"/>
        </w:rPr>
        <w:t>fähigkeit</w:t>
      </w:r>
      <w:r w:rsidR="00E851FC" w:rsidRPr="00AF2D16">
        <w:rPr>
          <w:rFonts w:ascii="Source Sans Pro" w:hAnsi="Source Sans Pro"/>
          <w:color w:val="000000" w:themeColor="text1"/>
          <w:lang w:val="de-DE"/>
        </w:rPr>
        <w:t xml:space="preserve"> in den nächsten 12 Monaten anbelangt. Meldungen über strauchelnde Banken, die allgemeine Unsicherheit an den Finanzmärkten und niedrige Sparzinsen </w:t>
      </w:r>
      <w:r w:rsidR="002E4CBC" w:rsidRPr="00AF2D16">
        <w:rPr>
          <w:rFonts w:ascii="Source Sans Pro" w:hAnsi="Source Sans Pro"/>
          <w:color w:val="000000" w:themeColor="text1"/>
          <w:lang w:val="de-DE"/>
        </w:rPr>
        <w:t>bilden hierfür kein förderliche</w:t>
      </w:r>
      <w:r w:rsidR="00B87DB9" w:rsidRPr="00AF2D16">
        <w:rPr>
          <w:rFonts w:ascii="Source Sans Pro" w:hAnsi="Source Sans Pro"/>
          <w:color w:val="000000" w:themeColor="text1"/>
          <w:lang w:val="de-DE"/>
        </w:rPr>
        <w:t>s</w:t>
      </w:r>
      <w:r w:rsidR="002E4CBC" w:rsidRPr="00AF2D16">
        <w:rPr>
          <w:rFonts w:ascii="Source Sans Pro" w:hAnsi="Source Sans Pro"/>
          <w:color w:val="000000" w:themeColor="text1"/>
          <w:lang w:val="de-DE"/>
        </w:rPr>
        <w:t xml:space="preserve"> </w:t>
      </w:r>
      <w:r w:rsidR="00B87DB9" w:rsidRPr="00AF2D16">
        <w:rPr>
          <w:rFonts w:ascii="Source Sans Pro" w:hAnsi="Source Sans Pro"/>
          <w:color w:val="000000" w:themeColor="text1"/>
          <w:lang w:val="de-DE"/>
        </w:rPr>
        <w:t>Umfeld.</w:t>
      </w:r>
    </w:p>
    <w:p w:rsidR="00E851FC" w:rsidRPr="00AF2D16" w:rsidRDefault="00E851FC" w:rsidP="00547EE2">
      <w:pPr>
        <w:rPr>
          <w:rFonts w:ascii="Source Sans Pro" w:hAnsi="Source Sans Pro"/>
          <w:color w:val="000000" w:themeColor="text1"/>
          <w:lang w:val="de-DE"/>
        </w:rPr>
      </w:pPr>
    </w:p>
    <w:p w:rsidR="00547EE2" w:rsidRPr="00AF2D16" w:rsidRDefault="00316ABC" w:rsidP="00547EE2">
      <w:pPr>
        <w:rPr>
          <w:rFonts w:ascii="Source Sans Pro" w:hAnsi="Source Sans Pro"/>
          <w:b/>
          <w:color w:val="2A5EAD" w:themeColor="accent1"/>
          <w:szCs w:val="22"/>
          <w:lang w:val="de-DE"/>
        </w:rPr>
      </w:pPr>
      <w:r>
        <w:rPr>
          <w:rFonts w:ascii="Source Sans Pro" w:hAnsi="Source Sans Pro"/>
          <w:b/>
          <w:color w:val="2A5EAD" w:themeColor="accent1"/>
          <w:szCs w:val="22"/>
          <w:lang w:val="de-DE"/>
        </w:rPr>
        <w:t>AFI-</w:t>
      </w:r>
      <w:r w:rsidR="002E4CBC" w:rsidRPr="00AF2D16">
        <w:rPr>
          <w:rFonts w:ascii="Source Sans Pro" w:hAnsi="Source Sans Pro"/>
          <w:b/>
          <w:color w:val="2A5EAD" w:themeColor="accent1"/>
          <w:szCs w:val="22"/>
          <w:lang w:val="de-DE"/>
        </w:rPr>
        <w:t xml:space="preserve">Wachstumsprognose für Südtirols </w:t>
      </w:r>
      <w:r w:rsidR="00547EE2" w:rsidRPr="00AF2D16">
        <w:rPr>
          <w:rFonts w:ascii="Source Sans Pro" w:hAnsi="Source Sans Pro"/>
          <w:b/>
          <w:color w:val="2A5EAD" w:themeColor="accent1"/>
          <w:szCs w:val="22"/>
          <w:lang w:val="de-DE"/>
        </w:rPr>
        <w:t>Wirtschaft</w:t>
      </w:r>
      <w:r w:rsidR="002E4CBC" w:rsidRPr="00AF2D16">
        <w:rPr>
          <w:rFonts w:ascii="Source Sans Pro" w:hAnsi="Source Sans Pro"/>
          <w:b/>
          <w:color w:val="2A5EAD" w:themeColor="accent1"/>
          <w:szCs w:val="22"/>
          <w:lang w:val="de-DE"/>
        </w:rPr>
        <w:t xml:space="preserve"> </w:t>
      </w:r>
      <w:r w:rsidR="00B87DB9" w:rsidRPr="00AF2D16">
        <w:rPr>
          <w:rFonts w:ascii="Source Sans Pro" w:hAnsi="Source Sans Pro"/>
          <w:b/>
          <w:color w:val="2A5EAD" w:themeColor="accent1"/>
          <w:szCs w:val="22"/>
          <w:lang w:val="de-DE"/>
        </w:rPr>
        <w:t>unverändert</w:t>
      </w:r>
    </w:p>
    <w:p w:rsidR="00DC2049" w:rsidRPr="00AF2D16" w:rsidRDefault="006A21F3" w:rsidP="002E4CBC">
      <w:pPr>
        <w:rPr>
          <w:rFonts w:ascii="Source Sans Pro" w:hAnsi="Source Sans Pro"/>
          <w:szCs w:val="22"/>
          <w:lang w:val="de-DE"/>
        </w:rPr>
      </w:pPr>
      <w:r w:rsidRPr="00AF2D16">
        <w:rPr>
          <w:rFonts w:ascii="Source Sans Pro" w:hAnsi="Source Sans Pro"/>
          <w:color w:val="000000" w:themeColor="text1"/>
          <w:lang w:val="de-DE"/>
        </w:rPr>
        <w:t xml:space="preserve">Zu Jahresmitte </w:t>
      </w:r>
      <w:r w:rsidR="002E4CBC" w:rsidRPr="00AF2D16">
        <w:rPr>
          <w:rFonts w:ascii="Source Sans Pro" w:hAnsi="Source Sans Pro"/>
          <w:color w:val="000000" w:themeColor="text1"/>
          <w:lang w:val="de-DE"/>
        </w:rPr>
        <w:t xml:space="preserve">2016 </w:t>
      </w:r>
      <w:r w:rsidR="00B87DB9" w:rsidRPr="00AF2D16">
        <w:rPr>
          <w:rFonts w:ascii="Source Sans Pro" w:hAnsi="Source Sans Pro"/>
          <w:color w:val="000000" w:themeColor="text1"/>
          <w:lang w:val="de-DE"/>
        </w:rPr>
        <w:t>präsentieren sich</w:t>
      </w:r>
      <w:r w:rsidRPr="00AF2D16">
        <w:rPr>
          <w:rFonts w:ascii="Source Sans Pro" w:hAnsi="Source Sans Pro"/>
          <w:color w:val="000000" w:themeColor="text1"/>
          <w:lang w:val="de-DE"/>
        </w:rPr>
        <w:t xml:space="preserve"> die Eckzahlen zu </w:t>
      </w:r>
      <w:r w:rsidR="00FE7E3E" w:rsidRPr="00AF2D16">
        <w:rPr>
          <w:rFonts w:ascii="Source Sans Pro" w:hAnsi="Source Sans Pro"/>
          <w:color w:val="000000" w:themeColor="text1"/>
          <w:lang w:val="de-DE"/>
        </w:rPr>
        <w:t xml:space="preserve">Südtirols Wirtschaft </w:t>
      </w:r>
      <w:r w:rsidRPr="00AF2D16">
        <w:rPr>
          <w:rFonts w:ascii="Source Sans Pro" w:hAnsi="Source Sans Pro"/>
          <w:color w:val="000000" w:themeColor="text1"/>
          <w:lang w:val="de-DE"/>
        </w:rPr>
        <w:t xml:space="preserve">durchaus </w:t>
      </w:r>
      <w:r w:rsidR="002E4CBC" w:rsidRPr="00AF2D16">
        <w:rPr>
          <w:rFonts w:ascii="Source Sans Pro" w:hAnsi="Source Sans Pro"/>
          <w:color w:val="000000" w:themeColor="text1"/>
          <w:lang w:val="de-DE"/>
        </w:rPr>
        <w:t>zufriedenstellend</w:t>
      </w:r>
      <w:r w:rsidRPr="00AF2D16">
        <w:rPr>
          <w:rFonts w:ascii="Source Sans Pro" w:hAnsi="Source Sans Pro"/>
          <w:color w:val="000000" w:themeColor="text1"/>
          <w:lang w:val="de-DE"/>
        </w:rPr>
        <w:t xml:space="preserve">: </w:t>
      </w:r>
      <w:r w:rsidR="00FE7E3E" w:rsidRPr="00AF2D16">
        <w:rPr>
          <w:rFonts w:ascii="Source Sans Pro" w:hAnsi="Source Sans Pro"/>
          <w:color w:val="000000" w:themeColor="text1"/>
          <w:lang w:val="de-DE"/>
        </w:rPr>
        <w:t xml:space="preserve">Der </w:t>
      </w:r>
      <w:r w:rsidR="00B87DB9" w:rsidRPr="00AF2D16">
        <w:rPr>
          <w:rFonts w:ascii="Source Sans Pro" w:hAnsi="Source Sans Pro"/>
          <w:color w:val="000000" w:themeColor="text1"/>
          <w:lang w:val="de-DE"/>
        </w:rPr>
        <w:t>P</w:t>
      </w:r>
      <w:r w:rsidR="00FE7E3E" w:rsidRPr="00AF2D16">
        <w:rPr>
          <w:rFonts w:ascii="Source Sans Pro" w:hAnsi="Source Sans Pro"/>
          <w:color w:val="000000" w:themeColor="text1"/>
          <w:lang w:val="de-DE"/>
        </w:rPr>
        <w:t>ositiv-Trend am Südtiroler Arbeitsmarkt hat sich im 1. Halbjahr 2016 gefestigt</w:t>
      </w:r>
      <w:r w:rsidR="003B581A" w:rsidRPr="00AF2D16">
        <w:rPr>
          <w:rFonts w:ascii="Source Sans Pro" w:hAnsi="Source Sans Pro"/>
          <w:color w:val="000000" w:themeColor="text1"/>
          <w:lang w:val="de-DE"/>
        </w:rPr>
        <w:t xml:space="preserve"> (Beschäftigung: +2,5%, Zahl an Arbeitslosen: -2,1%, Arbeitslosenrate: 3,8%)</w:t>
      </w:r>
      <w:r w:rsidR="00FE7E3E" w:rsidRPr="00AF2D16">
        <w:rPr>
          <w:rFonts w:ascii="Source Sans Pro" w:hAnsi="Source Sans Pro"/>
          <w:color w:val="000000" w:themeColor="text1"/>
          <w:lang w:val="de-DE"/>
        </w:rPr>
        <w:t xml:space="preserve">. </w:t>
      </w:r>
      <w:r w:rsidRPr="00AF2D16">
        <w:rPr>
          <w:rFonts w:ascii="Source Sans Pro" w:hAnsi="Source Sans Pro"/>
          <w:color w:val="000000" w:themeColor="text1"/>
          <w:lang w:val="de-DE"/>
        </w:rPr>
        <w:t xml:space="preserve">Die Erholung ist nun auch im Baugewerbe in aller Deutlichkeit </w:t>
      </w:r>
      <w:r w:rsidR="00B87DB9" w:rsidRPr="00AF2D16">
        <w:rPr>
          <w:rFonts w:ascii="Source Sans Pro" w:hAnsi="Source Sans Pro"/>
          <w:color w:val="000000" w:themeColor="text1"/>
          <w:lang w:val="de-DE"/>
        </w:rPr>
        <w:t>sichtbar</w:t>
      </w:r>
      <w:r w:rsidRPr="00AF2D16">
        <w:rPr>
          <w:rFonts w:ascii="Source Sans Pro" w:hAnsi="Source Sans Pro"/>
          <w:color w:val="000000" w:themeColor="text1"/>
          <w:lang w:val="de-DE"/>
        </w:rPr>
        <w:t>. Die Exporte konnten im 1. Quartal 2016 gesteigert werden (+4,7%), ebenso die Importe (+0,9%). Die touristische Wintersaison schloss mit einem Nächtigung</w:t>
      </w:r>
      <w:r w:rsidR="002E4CBC" w:rsidRPr="00AF2D16">
        <w:rPr>
          <w:rFonts w:ascii="Source Sans Pro" w:hAnsi="Source Sans Pro"/>
          <w:color w:val="000000" w:themeColor="text1"/>
          <w:lang w:val="de-DE"/>
        </w:rPr>
        <w:t>splus</w:t>
      </w:r>
      <w:r w:rsidRPr="00AF2D16">
        <w:rPr>
          <w:rFonts w:ascii="Source Sans Pro" w:hAnsi="Source Sans Pro"/>
          <w:color w:val="000000" w:themeColor="text1"/>
          <w:lang w:val="de-DE"/>
        </w:rPr>
        <w:t xml:space="preserve"> von </w:t>
      </w:r>
      <w:r w:rsidR="00041EF8">
        <w:rPr>
          <w:rFonts w:ascii="Source Sans Pro" w:hAnsi="Source Sans Pro"/>
          <w:color w:val="000000" w:themeColor="text1"/>
          <w:lang w:val="de-DE"/>
        </w:rPr>
        <w:t>+</w:t>
      </w:r>
      <w:r w:rsidRPr="00AF2D16">
        <w:rPr>
          <w:rFonts w:ascii="Source Sans Pro" w:hAnsi="Source Sans Pro"/>
          <w:color w:val="000000" w:themeColor="text1"/>
          <w:lang w:val="de-DE"/>
        </w:rPr>
        <w:t>6,2%</w:t>
      </w:r>
      <w:r w:rsidR="00041EF8">
        <w:rPr>
          <w:rFonts w:ascii="Source Sans Pro" w:hAnsi="Source Sans Pro"/>
          <w:color w:val="000000" w:themeColor="text1"/>
          <w:lang w:val="de-DE"/>
        </w:rPr>
        <w:t xml:space="preserve"> ab</w:t>
      </w:r>
      <w:r w:rsidR="00316ABC">
        <w:rPr>
          <w:rFonts w:ascii="Source Sans Pro" w:hAnsi="Source Sans Pro"/>
          <w:color w:val="000000" w:themeColor="text1"/>
          <w:lang w:val="de-DE"/>
        </w:rPr>
        <w:t xml:space="preserve"> -</w:t>
      </w:r>
      <w:r w:rsidRPr="00AF2D16">
        <w:rPr>
          <w:rFonts w:ascii="Source Sans Pro" w:hAnsi="Source Sans Pro"/>
          <w:color w:val="000000" w:themeColor="text1"/>
          <w:lang w:val="de-DE"/>
        </w:rPr>
        <w:t xml:space="preserve"> berücksichtigt man nur die ersten </w:t>
      </w:r>
      <w:r w:rsidR="00B87DB9" w:rsidRPr="00AF2D16">
        <w:rPr>
          <w:rFonts w:ascii="Source Sans Pro" w:hAnsi="Source Sans Pro"/>
          <w:color w:val="000000" w:themeColor="text1"/>
          <w:lang w:val="de-DE"/>
        </w:rPr>
        <w:t>vier</w:t>
      </w:r>
      <w:r w:rsidRPr="00AF2D16">
        <w:rPr>
          <w:rFonts w:ascii="Source Sans Pro" w:hAnsi="Source Sans Pro"/>
          <w:color w:val="000000" w:themeColor="text1"/>
          <w:lang w:val="de-DE"/>
        </w:rPr>
        <w:t xml:space="preserve"> Jahresmonate waren es </w:t>
      </w:r>
      <w:r w:rsidR="00041EF8">
        <w:rPr>
          <w:rFonts w:ascii="Source Sans Pro" w:hAnsi="Source Sans Pro"/>
          <w:color w:val="000000" w:themeColor="text1"/>
          <w:lang w:val="de-DE"/>
        </w:rPr>
        <w:t>+</w:t>
      </w:r>
      <w:r w:rsidRPr="00AF2D16">
        <w:rPr>
          <w:rFonts w:ascii="Source Sans Pro" w:hAnsi="Source Sans Pro"/>
          <w:color w:val="000000" w:themeColor="text1"/>
          <w:lang w:val="de-DE"/>
        </w:rPr>
        <w:t>5,7%</w:t>
      </w:r>
      <w:r w:rsidR="002E4CBC" w:rsidRPr="00AF2D16">
        <w:rPr>
          <w:rFonts w:ascii="Source Sans Pro" w:hAnsi="Source Sans Pro"/>
          <w:color w:val="000000" w:themeColor="text1"/>
          <w:lang w:val="de-DE"/>
        </w:rPr>
        <w:t xml:space="preserve">. Des Weiteren ist anzumerken, dass </w:t>
      </w:r>
      <w:r w:rsidR="002E4CBC" w:rsidRPr="00AF2D16">
        <w:rPr>
          <w:rFonts w:ascii="Source Sans Pro" w:hAnsi="Source Sans Pro"/>
          <w:color w:val="000000" w:themeColor="text1"/>
          <w:lang w:val="de-DE"/>
        </w:rPr>
        <w:lastRenderedPageBreak/>
        <w:t>die</w:t>
      </w:r>
      <w:r w:rsidR="00FE7E3E" w:rsidRPr="00AF2D16">
        <w:rPr>
          <w:rFonts w:ascii="Source Sans Pro" w:hAnsi="Source Sans Pro"/>
          <w:color w:val="000000" w:themeColor="text1"/>
          <w:lang w:val="de-DE"/>
        </w:rPr>
        <w:t xml:space="preserve"> </w:t>
      </w:r>
      <w:r w:rsidR="00A97B33" w:rsidRPr="00AF2D16">
        <w:rPr>
          <w:rFonts w:ascii="Source Sans Pro" w:hAnsi="Source Sans Pro"/>
          <w:color w:val="000000" w:themeColor="text1"/>
          <w:lang w:val="de-DE"/>
        </w:rPr>
        <w:t>Aussichten</w:t>
      </w:r>
      <w:r w:rsidR="00FE7E3E" w:rsidRPr="00AF2D16">
        <w:rPr>
          <w:rFonts w:ascii="Source Sans Pro" w:hAnsi="Source Sans Pro"/>
          <w:color w:val="000000" w:themeColor="text1"/>
          <w:lang w:val="de-DE"/>
        </w:rPr>
        <w:t xml:space="preserve"> </w:t>
      </w:r>
      <w:r w:rsidRPr="00AF2D16">
        <w:rPr>
          <w:rFonts w:ascii="Source Sans Pro" w:hAnsi="Source Sans Pro"/>
          <w:color w:val="000000" w:themeColor="text1"/>
          <w:lang w:val="de-DE"/>
        </w:rPr>
        <w:t xml:space="preserve">für Südtirol </w:t>
      </w:r>
      <w:r w:rsidR="002E4CBC" w:rsidRPr="00AF2D16">
        <w:rPr>
          <w:rFonts w:ascii="Source Sans Pro" w:hAnsi="Source Sans Pro"/>
          <w:color w:val="000000" w:themeColor="text1"/>
          <w:lang w:val="de-DE"/>
        </w:rPr>
        <w:t>g</w:t>
      </w:r>
      <w:r w:rsidR="00FE7E3E" w:rsidRPr="00AF2D16">
        <w:rPr>
          <w:rFonts w:ascii="Source Sans Pro" w:hAnsi="Source Sans Pro"/>
          <w:color w:val="000000" w:themeColor="text1"/>
          <w:lang w:val="de-DE"/>
        </w:rPr>
        <w:t xml:space="preserve">erade wegen der vergleichsweise geringen Terrorgefahr </w:t>
      </w:r>
      <w:r w:rsidRPr="00AF2D16">
        <w:rPr>
          <w:rFonts w:ascii="Source Sans Pro" w:hAnsi="Source Sans Pro"/>
          <w:color w:val="000000" w:themeColor="text1"/>
          <w:lang w:val="de-DE"/>
        </w:rPr>
        <w:t xml:space="preserve">auch für das </w:t>
      </w:r>
      <w:r w:rsidR="002E4CBC" w:rsidRPr="00AF2D16">
        <w:rPr>
          <w:rFonts w:ascii="Source Sans Pro" w:hAnsi="Source Sans Pro"/>
          <w:color w:val="000000" w:themeColor="text1"/>
          <w:lang w:val="de-DE"/>
        </w:rPr>
        <w:t>zweite</w:t>
      </w:r>
      <w:r w:rsidRPr="00AF2D16">
        <w:rPr>
          <w:rFonts w:ascii="Source Sans Pro" w:hAnsi="Source Sans Pro"/>
          <w:color w:val="000000" w:themeColor="text1"/>
          <w:lang w:val="de-DE"/>
        </w:rPr>
        <w:t xml:space="preserve"> Halbjahr </w:t>
      </w:r>
      <w:r w:rsidR="00FE7E3E" w:rsidRPr="00AF2D16">
        <w:rPr>
          <w:rFonts w:ascii="Source Sans Pro" w:hAnsi="Source Sans Pro"/>
          <w:color w:val="000000" w:themeColor="text1"/>
          <w:lang w:val="de-DE"/>
        </w:rPr>
        <w:t>besonders gut</w:t>
      </w:r>
      <w:r w:rsidR="002E4CBC" w:rsidRPr="00AF2D16">
        <w:rPr>
          <w:rFonts w:ascii="Source Sans Pro" w:hAnsi="Source Sans Pro"/>
          <w:color w:val="000000" w:themeColor="text1"/>
          <w:lang w:val="de-DE"/>
        </w:rPr>
        <w:t xml:space="preserve"> sind</w:t>
      </w:r>
      <w:r w:rsidR="00FE7E3E" w:rsidRPr="00AF2D16">
        <w:rPr>
          <w:rFonts w:ascii="Source Sans Pro" w:hAnsi="Source Sans Pro"/>
          <w:color w:val="000000" w:themeColor="text1"/>
          <w:lang w:val="de-DE"/>
        </w:rPr>
        <w:t>. Die Inflation bleibt mit +0,3% im Schnitt der erste</w:t>
      </w:r>
      <w:r w:rsidRPr="00AF2D16">
        <w:rPr>
          <w:rFonts w:ascii="Source Sans Pro" w:hAnsi="Source Sans Pro"/>
          <w:color w:val="000000" w:themeColor="text1"/>
          <w:lang w:val="de-DE"/>
        </w:rPr>
        <w:t>n</w:t>
      </w:r>
      <w:r w:rsidR="00FE7E3E" w:rsidRPr="00AF2D16">
        <w:rPr>
          <w:rFonts w:ascii="Source Sans Pro" w:hAnsi="Source Sans Pro"/>
          <w:color w:val="000000" w:themeColor="text1"/>
          <w:lang w:val="de-DE"/>
        </w:rPr>
        <w:t xml:space="preserve"> sechs Jahresmonate knapp </w:t>
      </w:r>
      <w:r w:rsidR="002E4CBC" w:rsidRPr="00AF2D16">
        <w:rPr>
          <w:rFonts w:ascii="Source Sans Pro" w:hAnsi="Source Sans Pro"/>
          <w:color w:val="000000" w:themeColor="text1"/>
          <w:lang w:val="de-DE"/>
        </w:rPr>
        <w:t>im positiven Bereich</w:t>
      </w:r>
      <w:r w:rsidR="00FE7E3E" w:rsidRPr="00AF2D16">
        <w:rPr>
          <w:rFonts w:ascii="Source Sans Pro" w:hAnsi="Source Sans Pro"/>
          <w:color w:val="000000" w:themeColor="text1"/>
          <w:lang w:val="de-DE"/>
        </w:rPr>
        <w:t xml:space="preserve">. </w:t>
      </w:r>
      <w:r w:rsidR="002E4CBC" w:rsidRPr="00AF2D16">
        <w:rPr>
          <w:rFonts w:ascii="Source Sans Pro" w:hAnsi="Source Sans Pro"/>
          <w:color w:val="000000" w:themeColor="text1"/>
          <w:lang w:val="de-DE"/>
        </w:rPr>
        <w:t xml:space="preserve">Besondere Aufmerksamkeit </w:t>
      </w:r>
      <w:r w:rsidR="00A97B33" w:rsidRPr="00AF2D16">
        <w:rPr>
          <w:rFonts w:ascii="Source Sans Pro" w:hAnsi="Source Sans Pro"/>
          <w:color w:val="000000" w:themeColor="text1"/>
          <w:lang w:val="de-DE"/>
        </w:rPr>
        <w:t>gilt</w:t>
      </w:r>
      <w:r w:rsidR="002E4CBC" w:rsidRPr="00AF2D16">
        <w:rPr>
          <w:rFonts w:ascii="Source Sans Pro" w:hAnsi="Source Sans Pro"/>
          <w:color w:val="000000" w:themeColor="text1"/>
          <w:lang w:val="de-DE"/>
        </w:rPr>
        <w:t xml:space="preserve"> in dieser Phase de</w:t>
      </w:r>
      <w:r w:rsidR="00A97B33" w:rsidRPr="00AF2D16">
        <w:rPr>
          <w:rFonts w:ascii="Source Sans Pro" w:hAnsi="Source Sans Pro"/>
          <w:color w:val="000000" w:themeColor="text1"/>
          <w:lang w:val="de-DE"/>
        </w:rPr>
        <w:t>m</w:t>
      </w:r>
      <w:r w:rsidR="002E4CBC" w:rsidRPr="00AF2D16">
        <w:rPr>
          <w:rFonts w:ascii="Source Sans Pro" w:hAnsi="Source Sans Pro"/>
          <w:color w:val="000000" w:themeColor="text1"/>
          <w:lang w:val="de-DE"/>
        </w:rPr>
        <w:t xml:space="preserve"> </w:t>
      </w:r>
      <w:r w:rsidR="00FE7E3E" w:rsidRPr="00AF2D16">
        <w:rPr>
          <w:rFonts w:ascii="Source Sans Pro" w:hAnsi="Source Sans Pro"/>
          <w:color w:val="000000" w:themeColor="text1"/>
          <w:lang w:val="de-DE"/>
        </w:rPr>
        <w:t xml:space="preserve">Kreditmarkt. </w:t>
      </w:r>
      <w:r w:rsidRPr="00AF2D16">
        <w:rPr>
          <w:rFonts w:ascii="Source Sans Pro" w:hAnsi="Source Sans Pro"/>
          <w:color w:val="000000" w:themeColor="text1"/>
          <w:lang w:val="de-DE"/>
        </w:rPr>
        <w:t xml:space="preserve">Zwar ist das </w:t>
      </w:r>
      <w:r w:rsidR="00FE7E3E" w:rsidRPr="00AF2D16">
        <w:rPr>
          <w:rFonts w:ascii="Source Sans Pro" w:hAnsi="Source Sans Pro"/>
          <w:color w:val="000000" w:themeColor="text1"/>
          <w:lang w:val="de-DE"/>
        </w:rPr>
        <w:t>Kredit</w:t>
      </w:r>
      <w:r w:rsidR="002E4CBC" w:rsidRPr="00AF2D16">
        <w:rPr>
          <w:rFonts w:ascii="Source Sans Pro" w:hAnsi="Source Sans Pro"/>
          <w:color w:val="000000" w:themeColor="text1"/>
          <w:lang w:val="de-DE"/>
        </w:rPr>
        <w:t xml:space="preserve">volumen </w:t>
      </w:r>
      <w:r w:rsidRPr="00AF2D16">
        <w:rPr>
          <w:rFonts w:ascii="Source Sans Pro" w:hAnsi="Source Sans Pro"/>
          <w:color w:val="000000" w:themeColor="text1"/>
          <w:lang w:val="de-DE"/>
        </w:rPr>
        <w:t xml:space="preserve">in den ersten </w:t>
      </w:r>
      <w:r w:rsidR="00316ABC">
        <w:rPr>
          <w:rFonts w:ascii="Source Sans Pro" w:hAnsi="Source Sans Pro"/>
          <w:color w:val="000000" w:themeColor="text1"/>
          <w:lang w:val="de-DE"/>
        </w:rPr>
        <w:t>vier</w:t>
      </w:r>
      <w:r w:rsidRPr="00AF2D16">
        <w:rPr>
          <w:rFonts w:ascii="Source Sans Pro" w:hAnsi="Source Sans Pro"/>
          <w:color w:val="000000" w:themeColor="text1"/>
          <w:lang w:val="de-DE"/>
        </w:rPr>
        <w:t xml:space="preserve"> Jahresmonaten insgesamt um +2,6% angestiegen, aber die Kredit</w:t>
      </w:r>
      <w:r w:rsidR="002E4CBC" w:rsidRPr="00AF2D16">
        <w:rPr>
          <w:rFonts w:ascii="Source Sans Pro" w:hAnsi="Source Sans Pro"/>
          <w:color w:val="000000" w:themeColor="text1"/>
          <w:lang w:val="de-DE"/>
        </w:rPr>
        <w:t>vergabe</w:t>
      </w:r>
      <w:r w:rsidRPr="00AF2D16">
        <w:rPr>
          <w:rFonts w:ascii="Source Sans Pro" w:hAnsi="Source Sans Pro"/>
          <w:color w:val="000000" w:themeColor="text1"/>
          <w:lang w:val="de-DE"/>
        </w:rPr>
        <w:t xml:space="preserve"> </w:t>
      </w:r>
      <w:r w:rsidR="00FE7E3E" w:rsidRPr="00AF2D16">
        <w:rPr>
          <w:rFonts w:ascii="Source Sans Pro" w:hAnsi="Source Sans Pro"/>
          <w:color w:val="000000" w:themeColor="text1"/>
          <w:lang w:val="de-DE"/>
        </w:rPr>
        <w:t xml:space="preserve">an Unternehmen </w:t>
      </w:r>
      <w:r w:rsidR="002E4CBC" w:rsidRPr="00AF2D16">
        <w:rPr>
          <w:rFonts w:ascii="Source Sans Pro" w:hAnsi="Source Sans Pro"/>
          <w:color w:val="000000" w:themeColor="text1"/>
          <w:lang w:val="de-DE"/>
        </w:rPr>
        <w:t>ist</w:t>
      </w:r>
      <w:r w:rsidR="00FE7E3E" w:rsidRPr="00AF2D16">
        <w:rPr>
          <w:rFonts w:ascii="Source Sans Pro" w:hAnsi="Source Sans Pro"/>
          <w:color w:val="000000" w:themeColor="text1"/>
          <w:lang w:val="de-DE"/>
        </w:rPr>
        <w:t xml:space="preserve"> </w:t>
      </w:r>
      <w:r w:rsidR="00316ABC">
        <w:rPr>
          <w:rFonts w:ascii="Source Sans Pro" w:hAnsi="Source Sans Pro"/>
          <w:color w:val="000000" w:themeColor="text1"/>
          <w:lang w:val="de-DE"/>
        </w:rPr>
        <w:t>in den Monaten M</w:t>
      </w:r>
      <w:r w:rsidR="00FE7E3E" w:rsidRPr="00AF2D16">
        <w:rPr>
          <w:rFonts w:ascii="Source Sans Pro" w:hAnsi="Source Sans Pro"/>
          <w:color w:val="000000" w:themeColor="text1"/>
          <w:lang w:val="de-DE"/>
        </w:rPr>
        <w:t>ärz</w:t>
      </w:r>
      <w:r w:rsidR="00316ABC">
        <w:rPr>
          <w:rFonts w:ascii="Source Sans Pro" w:hAnsi="Source Sans Pro"/>
          <w:color w:val="000000" w:themeColor="text1"/>
          <w:lang w:val="de-DE"/>
        </w:rPr>
        <w:t xml:space="preserve"> und </w:t>
      </w:r>
      <w:r w:rsidR="00A97B33" w:rsidRPr="00AF2D16">
        <w:rPr>
          <w:rFonts w:ascii="Source Sans Pro" w:hAnsi="Source Sans Pro"/>
          <w:color w:val="000000" w:themeColor="text1"/>
          <w:lang w:val="de-DE"/>
        </w:rPr>
        <w:t>April eingebrochen</w:t>
      </w:r>
      <w:r w:rsidR="00FE7E3E" w:rsidRPr="00AF2D16">
        <w:rPr>
          <w:rFonts w:ascii="Source Sans Pro" w:hAnsi="Source Sans Pro"/>
          <w:color w:val="000000" w:themeColor="text1"/>
          <w:lang w:val="de-DE"/>
        </w:rPr>
        <w:t xml:space="preserve">. </w:t>
      </w:r>
      <w:r w:rsidR="00A97B33" w:rsidRPr="00AF2D16">
        <w:rPr>
          <w:rFonts w:ascii="Source Sans Pro" w:hAnsi="Source Sans Pro"/>
          <w:color w:val="000000" w:themeColor="text1"/>
          <w:lang w:val="de-DE"/>
        </w:rPr>
        <w:t>Die AFI-</w:t>
      </w:r>
      <w:r w:rsidR="00B87DB9" w:rsidRPr="00AF2D16">
        <w:rPr>
          <w:rFonts w:ascii="Source Sans Pro" w:hAnsi="Source Sans Pro"/>
          <w:color w:val="000000" w:themeColor="text1"/>
          <w:lang w:val="de-DE"/>
        </w:rPr>
        <w:t xml:space="preserve">Wachstumsprognose für Südtirols Wirtschaft von +1,0% </w:t>
      </w:r>
      <w:r w:rsidR="00A97B33" w:rsidRPr="00AF2D16">
        <w:rPr>
          <w:rFonts w:ascii="Source Sans Pro" w:hAnsi="Source Sans Pro"/>
          <w:color w:val="000000" w:themeColor="text1"/>
          <w:lang w:val="de-DE"/>
        </w:rPr>
        <w:t xml:space="preserve">im Jahr 2016 </w:t>
      </w:r>
      <w:r w:rsidR="00B87DB9" w:rsidRPr="00AF2D16">
        <w:rPr>
          <w:rFonts w:ascii="Source Sans Pro" w:hAnsi="Source Sans Pro"/>
          <w:color w:val="000000" w:themeColor="text1"/>
          <w:lang w:val="de-DE"/>
        </w:rPr>
        <w:t xml:space="preserve">bleibt </w:t>
      </w:r>
      <w:r w:rsidR="00BE5CA6">
        <w:rPr>
          <w:rFonts w:ascii="Source Sans Pro" w:hAnsi="Source Sans Pro"/>
          <w:color w:val="000000" w:themeColor="text1"/>
          <w:lang w:val="de-DE"/>
        </w:rPr>
        <w:t>nichtsdestotrotz</w:t>
      </w:r>
      <w:r w:rsidR="00A97B33" w:rsidRPr="00AF2D16">
        <w:rPr>
          <w:rFonts w:ascii="Source Sans Pro" w:hAnsi="Source Sans Pro"/>
          <w:color w:val="000000" w:themeColor="text1"/>
          <w:lang w:val="de-DE"/>
        </w:rPr>
        <w:t xml:space="preserve"> </w:t>
      </w:r>
      <w:r w:rsidR="00B87DB9" w:rsidRPr="00AF2D16">
        <w:rPr>
          <w:rFonts w:ascii="Source Sans Pro" w:hAnsi="Source Sans Pro"/>
          <w:color w:val="000000" w:themeColor="text1"/>
          <w:lang w:val="de-DE"/>
        </w:rPr>
        <w:t>aufrecht</w:t>
      </w:r>
      <w:r w:rsidR="00A97B33" w:rsidRPr="00AF2D16">
        <w:rPr>
          <w:rFonts w:ascii="Source Sans Pro" w:hAnsi="Source Sans Pro"/>
          <w:color w:val="000000" w:themeColor="text1"/>
          <w:lang w:val="de-DE"/>
        </w:rPr>
        <w:t>.</w:t>
      </w:r>
    </w:p>
    <w:p w:rsidR="00DC2049" w:rsidRPr="00AF2D16" w:rsidRDefault="00DC2049" w:rsidP="0062383F">
      <w:pPr>
        <w:rPr>
          <w:rFonts w:ascii="Source Sans Pro" w:hAnsi="Source Sans Pro"/>
          <w:szCs w:val="22"/>
          <w:lang w:val="de-DE"/>
        </w:rPr>
      </w:pPr>
    </w:p>
    <w:p w:rsidR="00547EE2" w:rsidRPr="00AF2D16" w:rsidRDefault="002739C2" w:rsidP="00547EE2">
      <w:pPr>
        <w:rPr>
          <w:rFonts w:ascii="Source Sans Pro" w:hAnsi="Source Sans Pro"/>
          <w:b/>
          <w:color w:val="2A5EAD" w:themeColor="accent1"/>
          <w:szCs w:val="22"/>
          <w:lang w:val="de-DE"/>
        </w:rPr>
      </w:pPr>
      <w:r w:rsidRPr="00AF2D16">
        <w:rPr>
          <w:rFonts w:ascii="Source Sans Pro" w:hAnsi="Source Sans Pro"/>
          <w:b/>
          <w:color w:val="2A5EAD" w:themeColor="accent1"/>
          <w:szCs w:val="22"/>
          <w:lang w:val="de-DE"/>
        </w:rPr>
        <w:t>Entlohnungen und Ungleichheit: Arbeitnehmer sehen in Südtirol große</w:t>
      </w:r>
      <w:r w:rsidR="00A97B33" w:rsidRPr="00AF2D16">
        <w:rPr>
          <w:rFonts w:ascii="Source Sans Pro" w:hAnsi="Source Sans Pro"/>
          <w:b/>
          <w:color w:val="2A5EAD" w:themeColor="accent1"/>
          <w:szCs w:val="22"/>
          <w:lang w:val="de-DE"/>
        </w:rPr>
        <w:t>n</w:t>
      </w:r>
      <w:r w:rsidRPr="00AF2D16">
        <w:rPr>
          <w:rFonts w:ascii="Source Sans Pro" w:hAnsi="Source Sans Pro"/>
          <w:b/>
          <w:color w:val="2A5EAD" w:themeColor="accent1"/>
          <w:szCs w:val="22"/>
          <w:lang w:val="de-DE"/>
        </w:rPr>
        <w:t xml:space="preserve"> Nachholdarf </w:t>
      </w:r>
    </w:p>
    <w:p w:rsidR="00215291" w:rsidRPr="00AF2D16" w:rsidRDefault="002739C2" w:rsidP="00547EE2">
      <w:pPr>
        <w:rPr>
          <w:rFonts w:ascii="Source Sans Pro" w:hAnsi="Source Sans Pro"/>
          <w:color w:val="000000" w:themeColor="text1"/>
          <w:lang w:val="de-DE"/>
        </w:rPr>
      </w:pPr>
      <w:r w:rsidRPr="00AF2D16">
        <w:rPr>
          <w:rFonts w:ascii="Source Sans Pro" w:hAnsi="Source Sans Pro"/>
          <w:color w:val="000000" w:themeColor="text1"/>
          <w:lang w:val="de-DE"/>
        </w:rPr>
        <w:t xml:space="preserve">Die Ergebnisse der Umfrage sprechen für sich: Gemessen an den Lebenshaltungskosten in Südtirol </w:t>
      </w:r>
      <w:r w:rsidR="00215291" w:rsidRPr="00AF2D16">
        <w:rPr>
          <w:rFonts w:ascii="Source Sans Pro" w:hAnsi="Source Sans Pro"/>
          <w:color w:val="000000" w:themeColor="text1"/>
          <w:lang w:val="de-DE"/>
        </w:rPr>
        <w:t>sprechen</w:t>
      </w:r>
      <w:r w:rsidRPr="00AF2D16">
        <w:rPr>
          <w:rFonts w:ascii="Source Sans Pro" w:hAnsi="Source Sans Pro"/>
          <w:color w:val="000000" w:themeColor="text1"/>
          <w:lang w:val="de-DE"/>
        </w:rPr>
        <w:t xml:space="preserve"> </w:t>
      </w:r>
      <w:r w:rsidR="00215291" w:rsidRPr="00AF2D16">
        <w:rPr>
          <w:rFonts w:ascii="Source Sans Pro" w:hAnsi="Source Sans Pro"/>
          <w:color w:val="000000" w:themeColor="text1"/>
          <w:lang w:val="de-DE"/>
        </w:rPr>
        <w:t xml:space="preserve">sich </w:t>
      </w:r>
      <w:r w:rsidR="00A97B33" w:rsidRPr="00AF2D16">
        <w:rPr>
          <w:rFonts w:ascii="Source Sans Pro" w:hAnsi="Source Sans Pro"/>
          <w:color w:val="000000" w:themeColor="text1"/>
          <w:lang w:val="de-DE"/>
        </w:rPr>
        <w:t>58</w:t>
      </w:r>
      <w:r w:rsidRPr="00AF2D16">
        <w:rPr>
          <w:rFonts w:ascii="Source Sans Pro" w:hAnsi="Source Sans Pro"/>
          <w:color w:val="000000" w:themeColor="text1"/>
          <w:lang w:val="de-DE"/>
        </w:rPr>
        <w:t xml:space="preserve">% der Arbeitnehmer </w:t>
      </w:r>
      <w:r w:rsidR="00FE45D2">
        <w:rPr>
          <w:rFonts w:ascii="Source Sans Pro" w:hAnsi="Source Sans Pro"/>
          <w:color w:val="000000" w:themeColor="text1"/>
          <w:lang w:val="de-DE"/>
        </w:rPr>
        <w:t>un</w:t>
      </w:r>
      <w:r w:rsidR="00A97B33" w:rsidRPr="00AF2D16">
        <w:rPr>
          <w:rFonts w:ascii="Source Sans Pro" w:hAnsi="Source Sans Pro"/>
          <w:color w:val="000000" w:themeColor="text1"/>
          <w:lang w:val="de-DE"/>
        </w:rPr>
        <w:t>zufrieden mit ihrem Gehalt</w:t>
      </w:r>
      <w:r w:rsidR="00215291" w:rsidRPr="00AF2D16">
        <w:rPr>
          <w:rFonts w:ascii="Source Sans Pro" w:hAnsi="Source Sans Pro"/>
          <w:color w:val="000000" w:themeColor="text1"/>
          <w:lang w:val="de-DE"/>
        </w:rPr>
        <w:t xml:space="preserve"> aus</w:t>
      </w:r>
      <w:r w:rsidR="00A97B33" w:rsidRPr="00AF2D16">
        <w:rPr>
          <w:rFonts w:ascii="Source Sans Pro" w:hAnsi="Source Sans Pro"/>
          <w:color w:val="000000" w:themeColor="text1"/>
          <w:lang w:val="de-DE"/>
        </w:rPr>
        <w:t xml:space="preserve">. In Bezug auf die wahrgenommene Ungleichheit geben 85% der Befragten an, </w:t>
      </w:r>
      <w:r w:rsidR="00D72504">
        <w:rPr>
          <w:rFonts w:ascii="Source Sans Pro" w:hAnsi="Source Sans Pro"/>
          <w:color w:val="000000" w:themeColor="text1"/>
          <w:lang w:val="de-DE"/>
        </w:rPr>
        <w:t xml:space="preserve">dass </w:t>
      </w:r>
      <w:r w:rsidR="00A97B33" w:rsidRPr="00AF2D16">
        <w:rPr>
          <w:rFonts w:ascii="Source Sans Pro" w:hAnsi="Source Sans Pro"/>
          <w:color w:val="000000" w:themeColor="text1"/>
          <w:lang w:val="de-DE"/>
        </w:rPr>
        <w:t>die Unterschiede zwischen jenen, die viel haben und jenen, die wenig haben, in Südtirol „sehr groß“ oder „</w:t>
      </w:r>
      <w:r w:rsidR="00316ABC">
        <w:rPr>
          <w:rFonts w:ascii="Source Sans Pro" w:hAnsi="Source Sans Pro"/>
          <w:color w:val="000000" w:themeColor="text1"/>
          <w:lang w:val="de-DE"/>
        </w:rPr>
        <w:t xml:space="preserve">eher </w:t>
      </w:r>
      <w:r w:rsidR="00A97B33" w:rsidRPr="00AF2D16">
        <w:rPr>
          <w:rFonts w:ascii="Source Sans Pro" w:hAnsi="Source Sans Pro"/>
          <w:color w:val="000000" w:themeColor="text1"/>
          <w:lang w:val="de-DE"/>
        </w:rPr>
        <w:t>groß“</w:t>
      </w:r>
      <w:r w:rsidR="00D72504">
        <w:rPr>
          <w:rFonts w:ascii="Source Sans Pro" w:hAnsi="Source Sans Pro"/>
          <w:color w:val="000000" w:themeColor="text1"/>
          <w:lang w:val="de-DE"/>
        </w:rPr>
        <w:t xml:space="preserve"> seien</w:t>
      </w:r>
      <w:r w:rsidR="00A97B33" w:rsidRPr="00AF2D16">
        <w:rPr>
          <w:rFonts w:ascii="Source Sans Pro" w:hAnsi="Source Sans Pro"/>
          <w:color w:val="000000" w:themeColor="text1"/>
          <w:lang w:val="de-DE"/>
        </w:rPr>
        <w:t>. Den Hauptgrund für die Kluft zwischen Arm und Reich sieht Südtirols Arbeitnehmerschaft</w:t>
      </w:r>
      <w:r w:rsidR="00215291" w:rsidRPr="00AF2D16">
        <w:rPr>
          <w:rFonts w:ascii="Source Sans Pro" w:hAnsi="Source Sans Pro"/>
          <w:color w:val="000000" w:themeColor="text1"/>
          <w:lang w:val="de-DE"/>
        </w:rPr>
        <w:t xml:space="preserve"> im Steuersystem, in der Lohnpolitik und in der Wirtschaftspolitik. Um in Südtirol die Nase vorne zu haben</w:t>
      </w:r>
      <w:r w:rsidR="00440931">
        <w:rPr>
          <w:rFonts w:ascii="Source Sans Pro" w:hAnsi="Source Sans Pro"/>
          <w:color w:val="000000" w:themeColor="text1"/>
          <w:lang w:val="de-DE"/>
        </w:rPr>
        <w:t>,</w:t>
      </w:r>
      <w:r w:rsidR="00215291" w:rsidRPr="00AF2D16">
        <w:rPr>
          <w:rFonts w:ascii="Source Sans Pro" w:hAnsi="Source Sans Pro"/>
          <w:color w:val="000000" w:themeColor="text1"/>
          <w:lang w:val="de-DE"/>
        </w:rPr>
        <w:t xml:space="preserve"> brauche es vor allem eine gute Schulbildung, Glück, die </w:t>
      </w:r>
      <w:r w:rsidR="00316ABC">
        <w:rPr>
          <w:rFonts w:ascii="Source Sans Pro" w:hAnsi="Source Sans Pro"/>
          <w:color w:val="000000" w:themeColor="text1"/>
          <w:lang w:val="de-DE"/>
        </w:rPr>
        <w:t>richtigen Netzwerke</w:t>
      </w:r>
      <w:r w:rsidR="00215291" w:rsidRPr="00AF2D16">
        <w:rPr>
          <w:rFonts w:ascii="Source Sans Pro" w:hAnsi="Source Sans Pro"/>
          <w:color w:val="000000" w:themeColor="text1"/>
          <w:lang w:val="de-DE"/>
        </w:rPr>
        <w:t xml:space="preserve"> und harte Arbeit. </w:t>
      </w:r>
      <w:r w:rsidR="00FE45D2">
        <w:rPr>
          <w:rFonts w:ascii="Source Sans Pro" w:hAnsi="Source Sans Pro"/>
          <w:color w:val="000000" w:themeColor="text1"/>
          <w:lang w:val="de-DE"/>
        </w:rPr>
        <w:t>I</w:t>
      </w:r>
      <w:r w:rsidR="00215291" w:rsidRPr="00AF2D16">
        <w:rPr>
          <w:rFonts w:ascii="Source Sans Pro" w:hAnsi="Source Sans Pro"/>
          <w:color w:val="000000" w:themeColor="text1"/>
          <w:lang w:val="de-DE"/>
        </w:rPr>
        <w:t xml:space="preserve">nternationale Studien </w:t>
      </w:r>
      <w:r w:rsidR="00FE45D2">
        <w:rPr>
          <w:rFonts w:ascii="Source Sans Pro" w:hAnsi="Source Sans Pro"/>
          <w:color w:val="000000" w:themeColor="text1"/>
          <w:lang w:val="de-DE"/>
        </w:rPr>
        <w:t>zeigen eine andere Reihung:</w:t>
      </w:r>
      <w:r w:rsidR="00215291" w:rsidRPr="00AF2D16">
        <w:rPr>
          <w:rFonts w:ascii="Source Sans Pro" w:hAnsi="Source Sans Pro"/>
          <w:color w:val="000000" w:themeColor="text1"/>
          <w:lang w:val="de-DE"/>
        </w:rPr>
        <w:t xml:space="preserve"> </w:t>
      </w:r>
      <w:r w:rsidR="00316ABC">
        <w:rPr>
          <w:rFonts w:ascii="Source Sans Pro" w:hAnsi="Source Sans Pro"/>
          <w:color w:val="000000" w:themeColor="text1"/>
          <w:lang w:val="de-DE"/>
        </w:rPr>
        <w:t>„</w:t>
      </w:r>
      <w:r w:rsidR="00FE45D2">
        <w:rPr>
          <w:rFonts w:ascii="Source Sans Pro" w:hAnsi="Source Sans Pro"/>
          <w:color w:val="000000" w:themeColor="text1"/>
          <w:lang w:val="de-DE"/>
        </w:rPr>
        <w:t>h</w:t>
      </w:r>
      <w:r w:rsidR="00215291" w:rsidRPr="00AF2D16">
        <w:rPr>
          <w:rFonts w:ascii="Source Sans Pro" w:hAnsi="Source Sans Pro"/>
          <w:color w:val="000000" w:themeColor="text1"/>
          <w:lang w:val="de-DE"/>
        </w:rPr>
        <w:t>arte Arbeit</w:t>
      </w:r>
      <w:r w:rsidR="00316ABC">
        <w:rPr>
          <w:rFonts w:ascii="Source Sans Pro" w:hAnsi="Source Sans Pro"/>
          <w:color w:val="000000" w:themeColor="text1"/>
          <w:lang w:val="de-DE"/>
        </w:rPr>
        <w:t>“</w:t>
      </w:r>
      <w:r w:rsidR="00215291" w:rsidRPr="00AF2D16">
        <w:rPr>
          <w:rFonts w:ascii="Source Sans Pro" w:hAnsi="Source Sans Pro"/>
          <w:color w:val="000000" w:themeColor="text1"/>
          <w:lang w:val="de-DE"/>
        </w:rPr>
        <w:t xml:space="preserve"> steht hier an zweiter und </w:t>
      </w:r>
      <w:r w:rsidR="00316ABC">
        <w:rPr>
          <w:rFonts w:ascii="Source Sans Pro" w:hAnsi="Source Sans Pro"/>
          <w:color w:val="000000" w:themeColor="text1"/>
          <w:lang w:val="de-DE"/>
        </w:rPr>
        <w:t>„</w:t>
      </w:r>
      <w:r w:rsidR="00215291" w:rsidRPr="00AF2D16">
        <w:rPr>
          <w:rFonts w:ascii="Source Sans Pro" w:hAnsi="Source Sans Pro"/>
          <w:color w:val="000000" w:themeColor="text1"/>
          <w:lang w:val="de-DE"/>
        </w:rPr>
        <w:t>Glück</w:t>
      </w:r>
      <w:r w:rsidR="00316ABC">
        <w:rPr>
          <w:rFonts w:ascii="Source Sans Pro" w:hAnsi="Source Sans Pro"/>
          <w:color w:val="000000" w:themeColor="text1"/>
          <w:lang w:val="de-DE"/>
        </w:rPr>
        <w:t>“</w:t>
      </w:r>
      <w:r w:rsidR="00215291" w:rsidRPr="00AF2D16">
        <w:rPr>
          <w:rFonts w:ascii="Source Sans Pro" w:hAnsi="Source Sans Pro"/>
          <w:color w:val="000000" w:themeColor="text1"/>
          <w:lang w:val="de-DE"/>
        </w:rPr>
        <w:t xml:space="preserve"> an vierter Stelle. Die Interventionsschienen, um Ungleichheit </w:t>
      </w:r>
      <w:r w:rsidR="00AF2D16" w:rsidRPr="00AF2D16">
        <w:rPr>
          <w:rFonts w:ascii="Source Sans Pro" w:hAnsi="Source Sans Pro"/>
          <w:color w:val="000000" w:themeColor="text1"/>
          <w:lang w:val="de-DE"/>
        </w:rPr>
        <w:t>entgegenzuwirken</w:t>
      </w:r>
      <w:r w:rsidR="00D72504">
        <w:rPr>
          <w:rFonts w:ascii="Source Sans Pro" w:hAnsi="Source Sans Pro"/>
          <w:color w:val="000000" w:themeColor="text1"/>
          <w:lang w:val="de-DE"/>
        </w:rPr>
        <w:t>,</w:t>
      </w:r>
      <w:r w:rsidR="00AF2D16" w:rsidRPr="00AF2D16">
        <w:rPr>
          <w:rFonts w:ascii="Source Sans Pro" w:hAnsi="Source Sans Pro"/>
          <w:color w:val="000000" w:themeColor="text1"/>
          <w:lang w:val="de-DE"/>
        </w:rPr>
        <w:t xml:space="preserve"> entsprechen jenen, die von der OECD vorgeschlagen sind: die Garantie einer soliden Bildungsbasis, eine </w:t>
      </w:r>
      <w:r w:rsidR="00FE45D2">
        <w:rPr>
          <w:rFonts w:ascii="Source Sans Pro" w:hAnsi="Source Sans Pro"/>
          <w:color w:val="000000" w:themeColor="text1"/>
          <w:lang w:val="de-DE"/>
        </w:rPr>
        <w:t xml:space="preserve">aktive </w:t>
      </w:r>
      <w:r w:rsidR="00AF2D16" w:rsidRPr="00AF2D16">
        <w:rPr>
          <w:rFonts w:ascii="Source Sans Pro" w:hAnsi="Source Sans Pro"/>
          <w:color w:val="000000" w:themeColor="text1"/>
          <w:lang w:val="de-DE"/>
        </w:rPr>
        <w:t>Beschäftigungspolitik, ein progressives Steuersystem mit Transferleistungen und die Förderung der Beteiligung von Frauen am Wirtschaftsleben.</w:t>
      </w:r>
    </w:p>
    <w:p w:rsidR="00DD2862" w:rsidRPr="00AF2D16" w:rsidRDefault="00DD2862" w:rsidP="0062383F">
      <w:pPr>
        <w:rPr>
          <w:rFonts w:ascii="Source Sans Pro" w:hAnsi="Source Sans Pro"/>
          <w:szCs w:val="22"/>
          <w:lang w:val="de-DE"/>
        </w:rPr>
      </w:pPr>
    </w:p>
    <w:p w:rsidR="00DD2862" w:rsidRDefault="00547EE2" w:rsidP="0062383F">
      <w:pPr>
        <w:rPr>
          <w:i/>
          <w:color w:val="000000" w:themeColor="text2"/>
          <w:szCs w:val="22"/>
          <w:lang w:val="de-DE"/>
        </w:rPr>
      </w:pPr>
      <w:r w:rsidRPr="00AF2D16">
        <w:rPr>
          <w:i/>
          <w:color w:val="000000" w:themeColor="text2"/>
          <w:szCs w:val="22"/>
          <w:lang w:val="de-DE"/>
        </w:rPr>
        <w:t xml:space="preserve">Das AFI-Barometer erscheint viermal im Jahr (Winter, Frühjahr, Sommer, Herbst) und wiedergibt das Stimmungsbild der Südtiroler Arbeitnehmerschaft. Die telefonisch geführte Umfrage betrifft 500 Arbeitnehmer und ist für Südtirol repräsentativ. Die nächsten Umfrage-Ergebnisse werden Mitte Oktober 2016 vorgestellt. Nähere Informationen bei AFI-Direktor Stefan </w:t>
      </w:r>
      <w:proofErr w:type="spellStart"/>
      <w:r w:rsidRPr="00AF2D16">
        <w:rPr>
          <w:i/>
          <w:color w:val="000000" w:themeColor="text2"/>
          <w:szCs w:val="22"/>
          <w:lang w:val="de-DE"/>
        </w:rPr>
        <w:t>Perini</w:t>
      </w:r>
      <w:proofErr w:type="spellEnd"/>
      <w:r w:rsidRPr="00AF2D16">
        <w:rPr>
          <w:i/>
          <w:color w:val="000000" w:themeColor="text2"/>
          <w:szCs w:val="22"/>
          <w:lang w:val="de-DE"/>
        </w:rPr>
        <w:t xml:space="preserve"> (T 0471 41 88 30, </w:t>
      </w:r>
      <w:hyperlink r:id="rId8" w:history="1">
        <w:r w:rsidRPr="00AF2D16">
          <w:rPr>
            <w:rStyle w:val="Collegamentoipertestuale"/>
            <w:i/>
            <w:szCs w:val="22"/>
            <w:lang w:val="de-DE"/>
          </w:rPr>
          <w:t>stefan.perini@afi-ipl.org</w:t>
        </w:r>
      </w:hyperlink>
      <w:r w:rsidRPr="00AF2D16">
        <w:rPr>
          <w:i/>
          <w:color w:val="000000" w:themeColor="text2"/>
          <w:szCs w:val="22"/>
          <w:lang w:val="de-DE"/>
        </w:rPr>
        <w:t>).</w:t>
      </w:r>
    </w:p>
    <w:p w:rsidR="00547EE2" w:rsidRDefault="00547EE2" w:rsidP="0062383F">
      <w:pPr>
        <w:rPr>
          <w:i/>
          <w:color w:val="000000" w:themeColor="text2"/>
          <w:szCs w:val="22"/>
          <w:lang w:val="de-DE"/>
        </w:rPr>
      </w:pPr>
    </w:p>
    <w:p w:rsidR="00547EE2" w:rsidRPr="00D62D53" w:rsidRDefault="00547EE2" w:rsidP="00547EE2">
      <w:pPr>
        <w:rPr>
          <w:rFonts w:ascii="Source Sans Pro" w:hAnsi="Source Sans Pro"/>
          <w:b/>
          <w:color w:val="2A5EAD" w:themeColor="accent1"/>
          <w:szCs w:val="22"/>
          <w:lang w:val="de-DE"/>
        </w:rPr>
      </w:pPr>
      <w:r w:rsidRPr="00D62D53">
        <w:rPr>
          <w:rFonts w:ascii="Source Sans Pro" w:hAnsi="Source Sans Pro"/>
          <w:b/>
          <w:color w:val="2A5EAD" w:themeColor="accent1"/>
          <w:szCs w:val="22"/>
          <w:lang w:val="de-DE"/>
        </w:rPr>
        <w:t xml:space="preserve">Stellungnahme von AFI-Präsident Toni </w:t>
      </w:r>
      <w:proofErr w:type="spellStart"/>
      <w:r w:rsidRPr="00D62D53">
        <w:rPr>
          <w:rFonts w:ascii="Source Sans Pro" w:hAnsi="Source Sans Pro"/>
          <w:b/>
          <w:color w:val="2A5EAD" w:themeColor="accent1"/>
          <w:szCs w:val="22"/>
          <w:lang w:val="de-DE"/>
        </w:rPr>
        <w:t>Serafini</w:t>
      </w:r>
      <w:proofErr w:type="spellEnd"/>
    </w:p>
    <w:p w:rsidR="007C4BF8" w:rsidRPr="007C4BF8" w:rsidRDefault="007C4BF8" w:rsidP="00547EE2">
      <w:pPr>
        <w:rPr>
          <w:rFonts w:ascii="Source Sans Pro" w:hAnsi="Source Sans Pro"/>
          <w:color w:val="000000" w:themeColor="text1"/>
          <w:lang w:val="de-DE"/>
        </w:rPr>
      </w:pPr>
      <w:r w:rsidRPr="007C4BF8">
        <w:rPr>
          <w:rFonts w:ascii="Source Sans Pro" w:hAnsi="Source Sans Pro"/>
          <w:color w:val="000000" w:themeColor="text1"/>
          <w:lang w:val="de-DE"/>
        </w:rPr>
        <w:t xml:space="preserve">“Wir stellen fest, dass </w:t>
      </w:r>
      <w:r w:rsidR="00316ABC">
        <w:rPr>
          <w:rFonts w:ascii="Source Sans Pro" w:hAnsi="Source Sans Pro"/>
          <w:color w:val="000000" w:themeColor="text1"/>
          <w:lang w:val="de-DE"/>
        </w:rPr>
        <w:t>sich der mäßige Aufschwung in</w:t>
      </w:r>
      <w:r w:rsidRPr="007C4BF8">
        <w:rPr>
          <w:rFonts w:ascii="Source Sans Pro" w:hAnsi="Source Sans Pro"/>
          <w:color w:val="000000" w:themeColor="text1"/>
          <w:lang w:val="de-DE"/>
        </w:rPr>
        <w:t xml:space="preserve"> Südtirol </w:t>
      </w:r>
      <w:r w:rsidR="00316ABC">
        <w:rPr>
          <w:rFonts w:ascii="Source Sans Pro" w:hAnsi="Source Sans Pro"/>
          <w:color w:val="000000" w:themeColor="text1"/>
          <w:lang w:val="de-DE"/>
        </w:rPr>
        <w:t>fortsetzt, sehen aber trotzdem eine Reihe von Problemen, wie</w:t>
      </w:r>
      <w:r w:rsidRPr="007C4BF8">
        <w:rPr>
          <w:rFonts w:ascii="Source Sans Pro" w:hAnsi="Source Sans Pro"/>
          <w:color w:val="000000" w:themeColor="text1"/>
          <w:lang w:val="de-DE"/>
        </w:rPr>
        <w:t xml:space="preserve"> </w:t>
      </w:r>
      <w:r>
        <w:rPr>
          <w:rFonts w:ascii="Source Sans Pro" w:hAnsi="Source Sans Pro"/>
          <w:color w:val="000000" w:themeColor="text1"/>
          <w:lang w:val="de-DE"/>
        </w:rPr>
        <w:t xml:space="preserve">die voranschreitende </w:t>
      </w:r>
      <w:proofErr w:type="spellStart"/>
      <w:r w:rsidR="00316ABC">
        <w:rPr>
          <w:rFonts w:ascii="Source Sans Pro" w:hAnsi="Source Sans Pro"/>
          <w:color w:val="000000" w:themeColor="text1"/>
          <w:lang w:val="de-DE"/>
        </w:rPr>
        <w:t>Prekarisierung</w:t>
      </w:r>
      <w:proofErr w:type="spellEnd"/>
      <w:r>
        <w:rPr>
          <w:rFonts w:ascii="Source Sans Pro" w:hAnsi="Source Sans Pro"/>
          <w:color w:val="000000" w:themeColor="text1"/>
          <w:lang w:val="de-DE"/>
        </w:rPr>
        <w:t xml:space="preserve"> und „</w:t>
      </w:r>
      <w:proofErr w:type="spellStart"/>
      <w:r>
        <w:rPr>
          <w:rFonts w:ascii="Source Sans Pro" w:hAnsi="Source Sans Pro"/>
          <w:color w:val="000000" w:themeColor="text1"/>
          <w:lang w:val="de-DE"/>
        </w:rPr>
        <w:t>Voucherisierung</w:t>
      </w:r>
      <w:proofErr w:type="spellEnd"/>
      <w:r>
        <w:rPr>
          <w:rFonts w:ascii="Source Sans Pro" w:hAnsi="Source Sans Pro"/>
          <w:color w:val="000000" w:themeColor="text1"/>
          <w:lang w:val="de-DE"/>
        </w:rPr>
        <w:t>“ am Arbeitsmarkt. Darüber hinaus halten die Entlohnungen nicht mit den Lebenshaltungskosten in Südtirol Schritt, insbesondere in jenen Sektoren, in denen der Kollektivvertrag nicht erneuert wurde (Metall und Großverteilung). In dieser Phase ist es mehr denn je wichtig, die soziale Kohäsion als Wert wieder</w:t>
      </w:r>
      <w:r w:rsidR="00D72504">
        <w:rPr>
          <w:rFonts w:ascii="Source Sans Pro" w:hAnsi="Source Sans Pro"/>
          <w:color w:val="000000" w:themeColor="text1"/>
          <w:lang w:val="de-DE"/>
        </w:rPr>
        <w:t>zu</w:t>
      </w:r>
      <w:bookmarkStart w:id="0" w:name="_GoBack"/>
      <w:bookmarkEnd w:id="0"/>
      <w:r w:rsidR="00316ABC">
        <w:rPr>
          <w:rFonts w:ascii="Source Sans Pro" w:hAnsi="Source Sans Pro"/>
          <w:color w:val="000000" w:themeColor="text1"/>
          <w:lang w:val="de-DE"/>
        </w:rPr>
        <w:t>entdecken</w:t>
      </w:r>
      <w:r>
        <w:rPr>
          <w:rFonts w:ascii="Source Sans Pro" w:hAnsi="Source Sans Pro"/>
          <w:color w:val="000000" w:themeColor="text1"/>
          <w:lang w:val="de-DE"/>
        </w:rPr>
        <w:t>.“</w:t>
      </w:r>
    </w:p>
    <w:p w:rsidR="00AF2D16" w:rsidRPr="00D62D53" w:rsidRDefault="00AF2D16" w:rsidP="00547EE2">
      <w:pPr>
        <w:rPr>
          <w:color w:val="000000" w:themeColor="text2"/>
          <w:szCs w:val="22"/>
          <w:lang w:val="de-DE"/>
        </w:rPr>
      </w:pPr>
    </w:p>
    <w:p w:rsidR="00547EE2" w:rsidRPr="00D62D53" w:rsidRDefault="00547EE2" w:rsidP="00547EE2">
      <w:pPr>
        <w:rPr>
          <w:rFonts w:ascii="Source Sans Pro" w:hAnsi="Source Sans Pro"/>
          <w:b/>
          <w:color w:val="2A5EAD" w:themeColor="accent1"/>
          <w:szCs w:val="22"/>
          <w:lang w:val="de-DE"/>
        </w:rPr>
      </w:pPr>
      <w:r w:rsidRPr="00D62D53">
        <w:rPr>
          <w:rFonts w:ascii="Source Sans Pro" w:hAnsi="Source Sans Pro"/>
          <w:b/>
          <w:color w:val="2A5EAD" w:themeColor="accent1"/>
          <w:szCs w:val="22"/>
          <w:lang w:val="de-DE"/>
        </w:rPr>
        <w:t xml:space="preserve">Stellungnahme von Landesrätin Martha Stocker </w:t>
      </w:r>
    </w:p>
    <w:p w:rsidR="008276B2" w:rsidRPr="008276B2" w:rsidRDefault="008276B2" w:rsidP="008276B2">
      <w:pPr>
        <w:rPr>
          <w:rFonts w:ascii="Source Sans Pro" w:hAnsi="Source Sans Pro"/>
          <w:color w:val="000000" w:themeColor="text1"/>
          <w:lang w:val="de-DE"/>
        </w:rPr>
      </w:pPr>
      <w:r w:rsidRPr="008276B2">
        <w:rPr>
          <w:rFonts w:ascii="Source Sans Pro" w:hAnsi="Source Sans Pro"/>
          <w:color w:val="000000" w:themeColor="text1"/>
          <w:lang w:val="de-DE"/>
        </w:rPr>
        <w:t xml:space="preserve">„Die vielfältigen und wachsenden Herausforderungen der europäischen Gemeinschaft wie Flüchtlingskrise und </w:t>
      </w:r>
      <w:proofErr w:type="spellStart"/>
      <w:r w:rsidRPr="008276B2">
        <w:rPr>
          <w:rFonts w:ascii="Source Sans Pro" w:hAnsi="Source Sans Pro"/>
          <w:color w:val="000000" w:themeColor="text1"/>
          <w:lang w:val="de-DE"/>
        </w:rPr>
        <w:t>Brexit</w:t>
      </w:r>
      <w:proofErr w:type="spellEnd"/>
      <w:r w:rsidRPr="008276B2">
        <w:rPr>
          <w:rFonts w:ascii="Source Sans Pro" w:hAnsi="Source Sans Pro"/>
          <w:color w:val="000000" w:themeColor="text1"/>
          <w:lang w:val="de-DE"/>
        </w:rPr>
        <w:t xml:space="preserve"> werden gerade in Südtirol im Herzen Europas genauestens beobachtet. Denn für unser Land an der Brücke zwischen deutschem und italienischem Sprach-, Kultur- und Wirtschaftsraum waren und sind die europäischen Werte der Menschenwürde, Freiheit, Demokratie, Gleichheit und Rechtsstaatlichkeit entscheidend. Trotz einer tendenziell steigenden Verunsicherung in Europa hält sich die Stimmung bei den Südtiroler Arbeitnehmerinnen und Arbeitnehmern weitestgehend, das ist durchaus positiv hervorzuheben.“</w:t>
      </w:r>
    </w:p>
    <w:sectPr w:rsidR="008276B2" w:rsidRPr="008276B2" w:rsidSect="00B454E6">
      <w:headerReference w:type="default" r:id="rId9"/>
      <w:footerReference w:type="default" r:id="rId10"/>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8A" w:rsidRDefault="001F468A">
      <w:r>
        <w:separator/>
      </w:r>
    </w:p>
  </w:endnote>
  <w:endnote w:type="continuationSeparator" w:id="0">
    <w:p w:rsidR="001F468A" w:rsidRDefault="001F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panose1 w:val="020B0502050508020304"/>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8A" w:rsidRPr="00184EFC" w:rsidRDefault="001F468A"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F468A"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F468A" w:rsidRPr="00184EFC" w:rsidRDefault="001F468A"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F468A" w:rsidRPr="00184EFC" w:rsidRDefault="001F468A"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F468A" w:rsidRPr="00184EFC" w:rsidRDefault="001F468A"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F468A" w:rsidRPr="00184EFC" w:rsidRDefault="00D72504"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fldChar w:fldCharType="begin"/>
          </w:r>
          <w:r w:rsidRPr="00D72504">
            <w:rPr>
              <w:lang w:val="it-IT"/>
            </w:rPr>
            <w:instrText xml:space="preserve"> HYPERLINK "mailto:info@afi-ipl.org" </w:instrText>
          </w:r>
          <w:r>
            <w:fldChar w:fldCharType="separate"/>
          </w:r>
          <w:r w:rsidR="001F468A" w:rsidRPr="00184EFC">
            <w:rPr>
              <w:rFonts w:ascii="Source Sans Pro" w:hAnsi="Source Sans Pro"/>
              <w:color w:val="5B6066" w:themeColor="accent4"/>
              <w:sz w:val="14"/>
              <w:szCs w:val="14"/>
              <w:u w:val="single"/>
              <w:lang w:val="it-IT" w:eastAsia="en-US"/>
              <w14:ligatures w14:val="standard"/>
            </w:rPr>
            <w:t>info@afi-ipl.org</w:t>
          </w:r>
          <w:r>
            <w:rPr>
              <w:rFonts w:ascii="Source Sans Pro" w:hAnsi="Source Sans Pro"/>
              <w:color w:val="5B6066" w:themeColor="accent4"/>
              <w:sz w:val="14"/>
              <w:szCs w:val="14"/>
              <w:u w:val="single"/>
              <w:lang w:val="it-IT" w:eastAsia="en-US"/>
              <w14:ligatures w14:val="standard"/>
            </w:rPr>
            <w:fldChar w:fldCharType="end"/>
          </w:r>
          <w:r w:rsidR="001F468A" w:rsidRPr="00184EFC">
            <w:rPr>
              <w:rFonts w:ascii="Source Sans Pro" w:hAnsi="Source Sans Pro"/>
              <w:color w:val="5B6066" w:themeColor="accent4"/>
              <w:sz w:val="14"/>
              <w:szCs w:val="14"/>
              <w:lang w:val="it-IT" w:eastAsia="en-US"/>
              <w14:ligatures w14:val="standard"/>
            </w:rPr>
            <w:t xml:space="preserve">  - </w:t>
          </w:r>
          <w:hyperlink r:id="rId1" w:history="1">
            <w:r w:rsidR="001F468A" w:rsidRPr="00184EFC">
              <w:rPr>
                <w:rFonts w:ascii="Source Sans Pro" w:hAnsi="Source Sans Pro"/>
                <w:color w:val="5B6066" w:themeColor="accent4"/>
                <w:sz w:val="14"/>
                <w:szCs w:val="14"/>
                <w:u w:val="single"/>
                <w:lang w:val="it-IT" w:eastAsia="en-US"/>
                <w14:ligatures w14:val="standard"/>
              </w:rPr>
              <w:t>afi-ipl@pec.it</w:t>
            </w:r>
          </w:hyperlink>
        </w:p>
        <w:p w:rsidR="001F468A" w:rsidRPr="00184EFC" w:rsidRDefault="00D72504"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2" w:history="1">
            <w:r w:rsidR="001F468A" w:rsidRPr="00184EFC">
              <w:rPr>
                <w:rFonts w:ascii="Source Sans Pro" w:hAnsi="Source Sans Pro"/>
                <w:color w:val="5B6066" w:themeColor="accent4"/>
                <w:sz w:val="14"/>
                <w:szCs w:val="14"/>
                <w:u w:val="single"/>
                <w:lang w:val="de-DE" w:eastAsia="en-US"/>
                <w14:ligatures w14:val="standard"/>
              </w:rPr>
              <w:t>www.afi-ipl.org</w:t>
            </w:r>
          </w:hyperlink>
          <w:r w:rsidR="001F468A" w:rsidRPr="00184EFC">
            <w:rPr>
              <w:rFonts w:ascii="Source Sans Pro" w:hAnsi="Source Sans Pro"/>
              <w:color w:val="5B6066" w:themeColor="accent4"/>
              <w:sz w:val="14"/>
              <w:szCs w:val="14"/>
              <w:lang w:val="de-DE" w:eastAsia="en-US"/>
              <w14:ligatures w14:val="standard"/>
            </w:rPr>
            <w:t xml:space="preserve"> </w:t>
          </w:r>
        </w:p>
      </w:tc>
    </w:tr>
  </w:tbl>
  <w:p w:rsidR="001F468A" w:rsidRPr="00756BB4" w:rsidRDefault="001F468A"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8A" w:rsidRDefault="001F468A">
      <w:r>
        <w:separator/>
      </w:r>
    </w:p>
  </w:footnote>
  <w:footnote w:type="continuationSeparator" w:id="0">
    <w:p w:rsidR="001F468A" w:rsidRDefault="001F4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8A" w:rsidRPr="00A02880" w:rsidRDefault="001F468A" w:rsidP="00C51509">
    <w:pPr>
      <w:pStyle w:val="Intestazion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it-IT" w:eastAsia="it-IT"/>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1F468A" w:rsidRPr="007439CE" w:rsidRDefault="001F468A" w:rsidP="00A10A27">
    <w:pPr>
      <w:pStyle w:val="Intestazione"/>
      <w:tabs>
        <w:tab w:val="clear" w:pos="4819"/>
        <w:tab w:val="clear" w:pos="9638"/>
        <w:tab w:val="left" w:pos="709"/>
        <w:tab w:val="right" w:pos="9533"/>
      </w:tabs>
      <w:ind w:right="-1"/>
      <w:rPr>
        <w:rStyle w:val="Collegamentoipertestuale"/>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 xml:space="preserve">Pressemitteilung </w:t>
    </w:r>
    <w:r w:rsidRPr="007439CE">
      <w:rPr>
        <w:rFonts w:ascii="Source Sans Pro" w:hAnsi="Source Sans Pro" w:cs="Tahoma"/>
        <w:b/>
        <w:noProof/>
        <w:color w:val="FFFFFF" w:themeColor="background1"/>
        <w:szCs w:val="22"/>
        <w:lang w:val="de-DE" w:eastAsia="it-IT"/>
      </w:rPr>
      <w:tab/>
    </w:r>
    <w:r>
      <w:rPr>
        <w:rFonts w:ascii="Source Sans Pro" w:hAnsi="Source Sans Pro" w:cs="Tahoma"/>
        <w:b/>
        <w:noProof/>
        <w:color w:val="FFFFFF" w:themeColor="background1"/>
        <w:szCs w:val="22"/>
        <w:lang w:val="de-DE" w:eastAsia="it-IT"/>
      </w:rPr>
      <w:t>252228</w:t>
    </w:r>
    <w:r>
      <w:rPr>
        <w:rFonts w:cs="Tahoma"/>
        <w:noProof/>
        <w:color w:val="000000" w:themeColor="text1"/>
        <w:szCs w:val="22"/>
        <w:lang w:val="de-DE" w:eastAsia="it-IT"/>
      </w:rPr>
      <w:t>28.07.2016</w:t>
    </w:r>
  </w:p>
  <w:p w:rsidR="001F468A" w:rsidRPr="007439CE" w:rsidRDefault="001F468A" w:rsidP="00F32E7E">
    <w:pPr>
      <w:pStyle w:val="Intestazione"/>
      <w:pBdr>
        <w:bottom w:val="single" w:sz="4" w:space="1" w:color="auto"/>
      </w:pBdr>
      <w:tabs>
        <w:tab w:val="clear" w:pos="4819"/>
        <w:tab w:val="clear" w:pos="9638"/>
        <w:tab w:val="right" w:pos="9356"/>
      </w:tabs>
      <w:spacing w:before="60"/>
      <w:jc w:val="left"/>
      <w:rPr>
        <w:sz w:val="4"/>
        <w:szCs w:val="4"/>
        <w:lang w:val="de-DE"/>
      </w:rPr>
    </w:pPr>
    <w:r>
      <w:rPr>
        <w:noProof/>
        <w:sz w:val="4"/>
        <w:szCs w:val="4"/>
        <w:lang w:val="it-IT" w:eastAsia="it-IT"/>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EE5C274"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Pr="007439CE">
      <w:rPr>
        <w:sz w:val="4"/>
        <w:szCs w:val="4"/>
        <w:lang w:val="de-DE"/>
      </w:rPr>
      <w:t xml:space="preserve"> </w:t>
    </w:r>
  </w:p>
  <w:p w:rsidR="001F468A" w:rsidRPr="007439CE" w:rsidRDefault="001F468A">
    <w:pPr>
      <w:pStyle w:val="Intestazione"/>
      <w:tabs>
        <w:tab w:val="clear" w:pos="4819"/>
        <w:tab w:val="clear" w:pos="9638"/>
        <w:tab w:val="right" w:pos="9781"/>
      </w:tabs>
      <w:ind w:right="-284"/>
      <w:rPr>
        <w:rFonts w:ascii="Source Sans Pro" w:hAnsi="Source Sans Pro"/>
        <w:lang w:val="de-DE"/>
      </w:rPr>
    </w:pPr>
    <w:r>
      <w:rPr>
        <w:noProof/>
        <w:lang w:val="it-IT" w:eastAsia="it-IT"/>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8E6E81"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389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G" w:val="0000"/>
    <w:docVar w:name="WfColors" w:val="1"/>
  </w:docVars>
  <w:rsids>
    <w:rsidRoot w:val="00B136F2"/>
    <w:rsid w:val="00000A77"/>
    <w:rsid w:val="000014DF"/>
    <w:rsid w:val="00003C2C"/>
    <w:rsid w:val="00004C44"/>
    <w:rsid w:val="000073AC"/>
    <w:rsid w:val="0001229C"/>
    <w:rsid w:val="00012514"/>
    <w:rsid w:val="00016B45"/>
    <w:rsid w:val="00025B55"/>
    <w:rsid w:val="0002718D"/>
    <w:rsid w:val="00031E46"/>
    <w:rsid w:val="00035BCE"/>
    <w:rsid w:val="00041171"/>
    <w:rsid w:val="00041EF8"/>
    <w:rsid w:val="00050A61"/>
    <w:rsid w:val="00051EF1"/>
    <w:rsid w:val="00051F9D"/>
    <w:rsid w:val="00055C9A"/>
    <w:rsid w:val="000572F2"/>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02A"/>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468A"/>
    <w:rsid w:val="001F5BCF"/>
    <w:rsid w:val="001F6AD8"/>
    <w:rsid w:val="00202C19"/>
    <w:rsid w:val="00205DAE"/>
    <w:rsid w:val="00210A41"/>
    <w:rsid w:val="00210B68"/>
    <w:rsid w:val="00210F92"/>
    <w:rsid w:val="00215291"/>
    <w:rsid w:val="00217F3F"/>
    <w:rsid w:val="00220245"/>
    <w:rsid w:val="00225981"/>
    <w:rsid w:val="002326A0"/>
    <w:rsid w:val="00232A4F"/>
    <w:rsid w:val="00235E2F"/>
    <w:rsid w:val="0024492C"/>
    <w:rsid w:val="00245695"/>
    <w:rsid w:val="0025027E"/>
    <w:rsid w:val="00250E31"/>
    <w:rsid w:val="00255BA7"/>
    <w:rsid w:val="002605A6"/>
    <w:rsid w:val="00263EC5"/>
    <w:rsid w:val="00264B0E"/>
    <w:rsid w:val="002658D3"/>
    <w:rsid w:val="00265C3C"/>
    <w:rsid w:val="002739C2"/>
    <w:rsid w:val="00273C9B"/>
    <w:rsid w:val="00276DFA"/>
    <w:rsid w:val="002851A5"/>
    <w:rsid w:val="00285BE3"/>
    <w:rsid w:val="00291723"/>
    <w:rsid w:val="002A006B"/>
    <w:rsid w:val="002A27C3"/>
    <w:rsid w:val="002A2C43"/>
    <w:rsid w:val="002A33C2"/>
    <w:rsid w:val="002A3C9D"/>
    <w:rsid w:val="002A5997"/>
    <w:rsid w:val="002A7063"/>
    <w:rsid w:val="002B1762"/>
    <w:rsid w:val="002B33BC"/>
    <w:rsid w:val="002B4C7E"/>
    <w:rsid w:val="002B6956"/>
    <w:rsid w:val="002B7B63"/>
    <w:rsid w:val="002B7F2E"/>
    <w:rsid w:val="002C1B05"/>
    <w:rsid w:val="002C2500"/>
    <w:rsid w:val="002D4D56"/>
    <w:rsid w:val="002D5BB8"/>
    <w:rsid w:val="002E1D65"/>
    <w:rsid w:val="002E2612"/>
    <w:rsid w:val="002E2917"/>
    <w:rsid w:val="002E4CBC"/>
    <w:rsid w:val="002E5B5A"/>
    <w:rsid w:val="003016D6"/>
    <w:rsid w:val="003054EC"/>
    <w:rsid w:val="00305896"/>
    <w:rsid w:val="00313F09"/>
    <w:rsid w:val="00314E2C"/>
    <w:rsid w:val="00316ABC"/>
    <w:rsid w:val="00317760"/>
    <w:rsid w:val="0032415C"/>
    <w:rsid w:val="0032463E"/>
    <w:rsid w:val="003254C2"/>
    <w:rsid w:val="00325C3B"/>
    <w:rsid w:val="00327CB5"/>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581A"/>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0931"/>
    <w:rsid w:val="00441043"/>
    <w:rsid w:val="00444596"/>
    <w:rsid w:val="00446762"/>
    <w:rsid w:val="00447817"/>
    <w:rsid w:val="00454AF7"/>
    <w:rsid w:val="004560D9"/>
    <w:rsid w:val="00460692"/>
    <w:rsid w:val="004627BA"/>
    <w:rsid w:val="00463851"/>
    <w:rsid w:val="00472F89"/>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C754F"/>
    <w:rsid w:val="004D1697"/>
    <w:rsid w:val="004D4688"/>
    <w:rsid w:val="004D697C"/>
    <w:rsid w:val="004D69F7"/>
    <w:rsid w:val="004D6BE9"/>
    <w:rsid w:val="004E0861"/>
    <w:rsid w:val="004E3030"/>
    <w:rsid w:val="004E3159"/>
    <w:rsid w:val="004E5496"/>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47EE2"/>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5F7B19"/>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203F"/>
    <w:rsid w:val="006A21F3"/>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4BF8"/>
    <w:rsid w:val="007C71FE"/>
    <w:rsid w:val="007D2027"/>
    <w:rsid w:val="007D2746"/>
    <w:rsid w:val="007D65CD"/>
    <w:rsid w:val="007E3809"/>
    <w:rsid w:val="007E3D72"/>
    <w:rsid w:val="007E788D"/>
    <w:rsid w:val="007F1C6E"/>
    <w:rsid w:val="007F73E5"/>
    <w:rsid w:val="007F7EE3"/>
    <w:rsid w:val="00805796"/>
    <w:rsid w:val="00811805"/>
    <w:rsid w:val="00814B91"/>
    <w:rsid w:val="0082218F"/>
    <w:rsid w:val="00822FE8"/>
    <w:rsid w:val="008276B2"/>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4AD4"/>
    <w:rsid w:val="009365CA"/>
    <w:rsid w:val="00937A47"/>
    <w:rsid w:val="00942982"/>
    <w:rsid w:val="0094495F"/>
    <w:rsid w:val="00945D7D"/>
    <w:rsid w:val="00947060"/>
    <w:rsid w:val="00963307"/>
    <w:rsid w:val="00965103"/>
    <w:rsid w:val="00966039"/>
    <w:rsid w:val="00976395"/>
    <w:rsid w:val="0098408B"/>
    <w:rsid w:val="00984364"/>
    <w:rsid w:val="009859BA"/>
    <w:rsid w:val="009903D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97B33"/>
    <w:rsid w:val="00AA3D77"/>
    <w:rsid w:val="00AA7B40"/>
    <w:rsid w:val="00AB6B56"/>
    <w:rsid w:val="00AC374A"/>
    <w:rsid w:val="00AC3A5C"/>
    <w:rsid w:val="00AC43DA"/>
    <w:rsid w:val="00AC57E9"/>
    <w:rsid w:val="00AD09CC"/>
    <w:rsid w:val="00AD2711"/>
    <w:rsid w:val="00AD585F"/>
    <w:rsid w:val="00AD58FB"/>
    <w:rsid w:val="00AD6EA6"/>
    <w:rsid w:val="00AD7B77"/>
    <w:rsid w:val="00AE1C89"/>
    <w:rsid w:val="00AE3864"/>
    <w:rsid w:val="00AE3FA0"/>
    <w:rsid w:val="00AE4C7B"/>
    <w:rsid w:val="00AE61E4"/>
    <w:rsid w:val="00AE6EAE"/>
    <w:rsid w:val="00AE7859"/>
    <w:rsid w:val="00AF2D16"/>
    <w:rsid w:val="00AF3099"/>
    <w:rsid w:val="00B02F2A"/>
    <w:rsid w:val="00B1219F"/>
    <w:rsid w:val="00B136F2"/>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87DB9"/>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5CA6"/>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CFC"/>
    <w:rsid w:val="00C43E21"/>
    <w:rsid w:val="00C46D80"/>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5926"/>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2D53"/>
    <w:rsid w:val="00D663CE"/>
    <w:rsid w:val="00D67C96"/>
    <w:rsid w:val="00D71E15"/>
    <w:rsid w:val="00D72504"/>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417"/>
    <w:rsid w:val="00DB466A"/>
    <w:rsid w:val="00DC1CA7"/>
    <w:rsid w:val="00DC2049"/>
    <w:rsid w:val="00DC5763"/>
    <w:rsid w:val="00DC61A8"/>
    <w:rsid w:val="00DD2862"/>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246"/>
    <w:rsid w:val="00E06BA4"/>
    <w:rsid w:val="00E07EA0"/>
    <w:rsid w:val="00E12758"/>
    <w:rsid w:val="00E12AD8"/>
    <w:rsid w:val="00E252BA"/>
    <w:rsid w:val="00E26E68"/>
    <w:rsid w:val="00E354E4"/>
    <w:rsid w:val="00E5194A"/>
    <w:rsid w:val="00E60B4A"/>
    <w:rsid w:val="00E60C4D"/>
    <w:rsid w:val="00E619E7"/>
    <w:rsid w:val="00E61BD7"/>
    <w:rsid w:val="00E710B7"/>
    <w:rsid w:val="00E76447"/>
    <w:rsid w:val="00E82454"/>
    <w:rsid w:val="00E851FC"/>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856B5"/>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45D2"/>
    <w:rsid w:val="00FE5CEC"/>
    <w:rsid w:val="00FE7E3E"/>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fill="f" fillcolor="white" stroke="f">
      <v:fill color="white" on="f"/>
      <v:stroke on="f"/>
    </o:shapedefaults>
    <o:shapelayout v:ext="edit">
      <o:idmap v:ext="edit" data="1"/>
    </o:shapelayout>
  </w:shapeDefaults>
  <w:decimalSymbol w:val=","/>
  <w:listSeparator w:val=";"/>
  <w15:docId w15:val="{FC004257-EAD5-470B-9527-256533BC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4D51"/>
    <w:pPr>
      <w:spacing w:line="276" w:lineRule="auto"/>
      <w:jc w:val="both"/>
    </w:pPr>
    <w:rPr>
      <w:rFonts w:ascii="Source Sans Pro Light" w:hAnsi="Source Sans Pro Light"/>
      <w:sz w:val="22"/>
      <w:lang w:val="de-AT" w:eastAsia="de-DE"/>
    </w:rPr>
  </w:style>
  <w:style w:type="paragraph" w:styleId="Titolo1">
    <w:name w:val="heading 1"/>
    <w:basedOn w:val="Normale"/>
    <w:next w:val="Normale"/>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Titolo2">
    <w:name w:val="heading 2"/>
    <w:basedOn w:val="Normale"/>
    <w:next w:val="Normale"/>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Titolo3">
    <w:name w:val="heading 3"/>
    <w:basedOn w:val="Normale"/>
    <w:next w:val="Normale"/>
    <w:rsid w:val="00DB43A9"/>
    <w:pPr>
      <w:keepNext/>
      <w:spacing w:before="240" w:after="60"/>
      <w:outlineLvl w:val="2"/>
    </w:pPr>
    <w:rPr>
      <w:rFonts w:ascii="Arial" w:hAnsi="Arial"/>
      <w:b/>
      <w:sz w:val="21"/>
    </w:rPr>
  </w:style>
  <w:style w:type="paragraph" w:styleId="Titolo4">
    <w:name w:val="heading 4"/>
    <w:basedOn w:val="Normale"/>
    <w:next w:val="Normale"/>
    <w:rsid w:val="00DB43A9"/>
    <w:pPr>
      <w:keepNext/>
      <w:spacing w:before="240" w:after="60"/>
      <w:outlineLvl w:val="3"/>
    </w:pPr>
    <w:rPr>
      <w:rFonts w:ascii="Arial" w:hAnsi="Arial"/>
      <w:b/>
    </w:rPr>
  </w:style>
  <w:style w:type="paragraph" w:styleId="Titolo5">
    <w:name w:val="heading 5"/>
    <w:basedOn w:val="Normale"/>
    <w:next w:val="Normale"/>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Titolo6">
    <w:name w:val="heading 6"/>
    <w:basedOn w:val="Normale"/>
    <w:next w:val="Normale"/>
    <w:rsid w:val="00DB43A9"/>
    <w:pPr>
      <w:keepNext/>
      <w:spacing w:line="360" w:lineRule="auto"/>
      <w:outlineLvl w:val="5"/>
    </w:pPr>
    <w:rPr>
      <w:b/>
      <w:bCs/>
    </w:rPr>
  </w:style>
  <w:style w:type="paragraph" w:styleId="Titolo7">
    <w:name w:val="heading 7"/>
    <w:basedOn w:val="Normale"/>
    <w:next w:val="Normale"/>
    <w:rsid w:val="00DB43A9"/>
    <w:pPr>
      <w:keepNext/>
      <w:outlineLvl w:val="6"/>
    </w:pPr>
    <w:rPr>
      <w:b/>
      <w:bCs/>
      <w:lang w:val="it-IT"/>
    </w:rPr>
  </w:style>
  <w:style w:type="paragraph" w:styleId="Titolo8">
    <w:name w:val="heading 8"/>
    <w:basedOn w:val="Normale"/>
    <w:next w:val="Normale"/>
    <w:rsid w:val="00DB43A9"/>
    <w:pPr>
      <w:keepNext/>
      <w:jc w:val="center"/>
      <w:outlineLvl w:val="7"/>
    </w:pPr>
    <w:rPr>
      <w:bCs/>
      <w:sz w:val="28"/>
      <w:szCs w:val="28"/>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B43A9"/>
    <w:pPr>
      <w:tabs>
        <w:tab w:val="center" w:pos="4819"/>
        <w:tab w:val="right" w:pos="9638"/>
      </w:tabs>
    </w:pPr>
  </w:style>
  <w:style w:type="paragraph" w:styleId="Pidipagina">
    <w:name w:val="footer"/>
    <w:basedOn w:val="Normale"/>
    <w:link w:val="PidipaginaCarattere"/>
    <w:uiPriority w:val="99"/>
    <w:rsid w:val="00DB43A9"/>
    <w:pPr>
      <w:tabs>
        <w:tab w:val="center" w:pos="4819"/>
        <w:tab w:val="right" w:pos="9638"/>
      </w:tabs>
    </w:pPr>
  </w:style>
  <w:style w:type="character" w:styleId="Collegamentoipertestuale">
    <w:name w:val="Hyperlink"/>
    <w:rsid w:val="00DB43A9"/>
    <w:rPr>
      <w:color w:val="0000FF"/>
      <w:u w:val="single"/>
    </w:rPr>
  </w:style>
  <w:style w:type="paragraph" w:customStyle="1" w:styleId="Vorspann">
    <w:name w:val="Vorspann"/>
    <w:basedOn w:val="Normale"/>
    <w:rsid w:val="00DB43A9"/>
    <w:pPr>
      <w:spacing w:line="260" w:lineRule="exact"/>
    </w:pPr>
    <w:rPr>
      <w:rFonts w:ascii="Univers Condensed" w:hAnsi="Univers Condensed"/>
      <w:b/>
      <w:spacing w:val="20"/>
    </w:rPr>
  </w:style>
  <w:style w:type="paragraph" w:styleId="Corpotesto">
    <w:name w:val="Body Text"/>
    <w:basedOn w:val="Normale"/>
    <w:rsid w:val="00DB43A9"/>
    <w:pPr>
      <w:spacing w:line="260" w:lineRule="atLeast"/>
    </w:pPr>
    <w:rPr>
      <w:rFonts w:ascii="Garamond" w:hAnsi="Garamond"/>
      <w:spacing w:val="17"/>
    </w:rPr>
  </w:style>
  <w:style w:type="paragraph" w:styleId="Corpodeltesto2">
    <w:name w:val="Body Text 2"/>
    <w:basedOn w:val="Normale"/>
    <w:rsid w:val="00DB43A9"/>
    <w:pPr>
      <w:spacing w:before="120"/>
    </w:pPr>
    <w:rPr>
      <w:lang w:val="it-IT"/>
    </w:rPr>
  </w:style>
  <w:style w:type="paragraph" w:customStyle="1" w:styleId="tabella">
    <w:name w:val="tabella"/>
    <w:basedOn w:val="Normale"/>
    <w:rsid w:val="00DB43A9"/>
    <w:pPr>
      <w:spacing w:before="240" w:after="120"/>
      <w:jc w:val="center"/>
    </w:pPr>
    <w:rPr>
      <w:rFonts w:ascii="Arial" w:hAnsi="Arial"/>
      <w:i/>
      <w:lang w:val="it-IT"/>
    </w:rPr>
  </w:style>
  <w:style w:type="character" w:styleId="Collegamentovisitato">
    <w:name w:val="FollowedHyperlink"/>
    <w:rsid w:val="00DB43A9"/>
    <w:rPr>
      <w:color w:val="800080"/>
      <w:u w:val="single"/>
    </w:rPr>
  </w:style>
  <w:style w:type="paragraph" w:customStyle="1" w:styleId="TabellenInhalt">
    <w:name w:val="Tabellen Inhalt"/>
    <w:basedOn w:val="Corpotesto"/>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Corpotesto"/>
    <w:next w:val="Corpotesto"/>
    <w:autoRedefine/>
    <w:rsid w:val="00DB43A9"/>
    <w:pPr>
      <w:spacing w:line="240" w:lineRule="auto"/>
    </w:pPr>
    <w:rPr>
      <w:rFonts w:ascii="Times New Roman" w:hAnsi="Times New Roman"/>
      <w:i/>
      <w:spacing w:val="0"/>
      <w:lang w:val="it-IT" w:eastAsia="it-IT"/>
    </w:rPr>
  </w:style>
  <w:style w:type="paragraph" w:customStyle="1" w:styleId="Tabella0">
    <w:name w:val="Tabella"/>
    <w:basedOn w:val="Corpotesto"/>
    <w:next w:val="Corpotesto"/>
    <w:autoRedefine/>
    <w:rsid w:val="00DB43A9"/>
    <w:pPr>
      <w:spacing w:before="180" w:after="60" w:line="240" w:lineRule="auto"/>
    </w:pPr>
    <w:rPr>
      <w:rFonts w:ascii="Arial" w:hAnsi="Arial"/>
      <w:b/>
      <w:bCs/>
      <w:spacing w:val="0"/>
      <w:lang w:val="it-IT" w:eastAsia="it-IT"/>
    </w:rPr>
  </w:style>
  <w:style w:type="paragraph" w:styleId="Sommario1">
    <w:name w:val="toc 1"/>
    <w:basedOn w:val="Normale"/>
    <w:next w:val="Normale"/>
    <w:autoRedefine/>
    <w:semiHidden/>
    <w:rsid w:val="00DB43A9"/>
    <w:pPr>
      <w:spacing w:before="360"/>
    </w:pPr>
    <w:rPr>
      <w:rFonts w:ascii="Arial" w:hAnsi="Arial"/>
      <w:b/>
      <w:bCs/>
      <w:caps/>
      <w:noProof/>
      <w:szCs w:val="28"/>
      <w:lang w:val="it-IT" w:eastAsia="it-IT"/>
    </w:rPr>
  </w:style>
  <w:style w:type="paragraph" w:customStyle="1" w:styleId="Zitate">
    <w:name w:val="Zitate"/>
    <w:basedOn w:val="Normale"/>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Didascalia">
    <w:name w:val="caption"/>
    <w:basedOn w:val="Normale"/>
    <w:next w:val="Normale"/>
    <w:link w:val="DidascaliaCarattere"/>
    <w:rsid w:val="00DB43A9"/>
    <w:pPr>
      <w:spacing w:before="120" w:after="120"/>
    </w:pPr>
    <w:rPr>
      <w:b/>
      <w:szCs w:val="24"/>
      <w:lang w:val="de-DE"/>
    </w:rPr>
  </w:style>
  <w:style w:type="paragraph" w:customStyle="1" w:styleId="Nota">
    <w:name w:val="Nota"/>
    <w:basedOn w:val="Normale"/>
    <w:rsid w:val="00DB43A9"/>
    <w:rPr>
      <w:szCs w:val="24"/>
      <w:lang w:val="it-IT"/>
    </w:rPr>
  </w:style>
  <w:style w:type="paragraph" w:customStyle="1" w:styleId="testomario">
    <w:name w:val="testo mario"/>
    <w:basedOn w:val="Normale"/>
    <w:rsid w:val="00DB43A9"/>
    <w:pPr>
      <w:spacing w:line="300" w:lineRule="atLeast"/>
    </w:pPr>
    <w:rPr>
      <w:rFonts w:ascii="CG Omega" w:hAnsi="CG Omega"/>
      <w:lang w:val="it-IT" w:eastAsia="it-IT"/>
    </w:rPr>
  </w:style>
  <w:style w:type="paragraph" w:styleId="Titolo">
    <w:name w:val="Title"/>
    <w:basedOn w:val="Normale"/>
    <w:rsid w:val="00DB43A9"/>
    <w:pPr>
      <w:jc w:val="center"/>
    </w:pPr>
    <w:rPr>
      <w:b/>
      <w:color w:val="993300"/>
      <w:sz w:val="36"/>
      <w:lang w:val="it-IT"/>
    </w:rPr>
  </w:style>
  <w:style w:type="paragraph" w:styleId="Sottotitolo">
    <w:name w:val="Subtitle"/>
    <w:basedOn w:val="Normale"/>
    <w:qFormat/>
    <w:rsid w:val="00F44D51"/>
    <w:rPr>
      <w:rFonts w:ascii="Source Sans Pro" w:hAnsi="Source Sans Pro"/>
      <w:b/>
      <w:color w:val="2A5EAD" w:themeColor="accent1"/>
      <w:szCs w:val="22"/>
      <w:lang w:val="it-IT"/>
    </w:rPr>
  </w:style>
  <w:style w:type="paragraph" w:styleId="Indice1">
    <w:name w:val="index 1"/>
    <w:basedOn w:val="Normale"/>
    <w:next w:val="Normale"/>
    <w:autoRedefine/>
    <w:semiHidden/>
    <w:rsid w:val="00DB43A9"/>
    <w:pPr>
      <w:ind w:left="240" w:hanging="240"/>
    </w:pPr>
  </w:style>
  <w:style w:type="paragraph" w:styleId="Titoloindice">
    <w:name w:val="index heading"/>
    <w:basedOn w:val="Normale"/>
    <w:next w:val="Indice1"/>
    <w:semiHidden/>
    <w:rsid w:val="00DB43A9"/>
    <w:rPr>
      <w:szCs w:val="24"/>
      <w:lang w:val="de-DE"/>
    </w:rPr>
  </w:style>
  <w:style w:type="character" w:styleId="Rimandonotaapidipagina">
    <w:name w:val="footnote reference"/>
    <w:semiHidden/>
    <w:rsid w:val="00DB43A9"/>
    <w:rPr>
      <w:vertAlign w:val="superscript"/>
    </w:rPr>
  </w:style>
  <w:style w:type="paragraph" w:customStyle="1" w:styleId="Titolo12">
    <w:name w:val="Titolo1.2"/>
    <w:basedOn w:val="Titolo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Normale"/>
    <w:semiHidden/>
    <w:rsid w:val="00DB43A9"/>
    <w:rPr>
      <w:rFonts w:ascii="Tahoma" w:hAnsi="Tahoma" w:cs="Tahoma"/>
      <w:sz w:val="16"/>
      <w:szCs w:val="16"/>
    </w:rPr>
  </w:style>
  <w:style w:type="paragraph" w:customStyle="1" w:styleId="EvidenzCharCharCharChar">
    <w:name w:val="Evidenz Char Char Char Char"/>
    <w:basedOn w:val="Normale"/>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Normale"/>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Normale"/>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Normale"/>
    <w:rsid w:val="00DB43A9"/>
    <w:pPr>
      <w:ind w:left="170" w:hanging="170"/>
    </w:pPr>
    <w:rPr>
      <w:spacing w:val="-6"/>
      <w:sz w:val="16"/>
      <w:szCs w:val="14"/>
    </w:rPr>
  </w:style>
  <w:style w:type="paragraph" w:customStyle="1" w:styleId="Grafikunterschrift">
    <w:name w:val="Grafikunterschrift"/>
    <w:basedOn w:val="Normale"/>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Normale"/>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Normale"/>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Normale"/>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Normale"/>
    <w:rsid w:val="00DB43A9"/>
    <w:pPr>
      <w:widowControl w:val="0"/>
    </w:pPr>
    <w:rPr>
      <w:spacing w:val="-6"/>
      <w:sz w:val="16"/>
      <w:szCs w:val="18"/>
    </w:rPr>
  </w:style>
  <w:style w:type="paragraph" w:customStyle="1" w:styleId="berschrift4Char1">
    <w:name w:val="Überschrift_4 Char1"/>
    <w:basedOn w:val="Normale"/>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Normale"/>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Testonotaapidipagina">
    <w:name w:val="footnote text"/>
    <w:basedOn w:val="Normale"/>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Normale"/>
    <w:semiHidden/>
    <w:rsid w:val="00DB43A9"/>
    <w:rPr>
      <w:rFonts w:ascii="Tahoma" w:hAnsi="Tahoma" w:cs="Tahoma"/>
      <w:sz w:val="16"/>
      <w:szCs w:val="16"/>
    </w:rPr>
  </w:style>
  <w:style w:type="paragraph" w:customStyle="1" w:styleId="Evidenz">
    <w:name w:val="Evidenz"/>
    <w:basedOn w:val="Normale"/>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Normale"/>
    <w:next w:val="Normale"/>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Corpotesto"/>
    <w:rsid w:val="00DB43A9"/>
    <w:pPr>
      <w:spacing w:before="60" w:line="240" w:lineRule="auto"/>
    </w:pPr>
    <w:rPr>
      <w:rFonts w:ascii="Arial" w:hAnsi="Arial" w:cs="Arial"/>
      <w:spacing w:val="0"/>
      <w:szCs w:val="24"/>
      <w:lang w:val="it-IT" w:eastAsia="it-IT"/>
    </w:rPr>
  </w:style>
  <w:style w:type="paragraph" w:customStyle="1" w:styleId="grafico">
    <w:name w:val="grafico"/>
    <w:basedOn w:val="Normale"/>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Normale"/>
    <w:rsid w:val="00DB43A9"/>
    <w:pPr>
      <w:spacing w:before="120"/>
    </w:pPr>
    <w:rPr>
      <w:b/>
      <w:sz w:val="26"/>
      <w:szCs w:val="26"/>
      <w:lang w:val="it-IT"/>
    </w:rPr>
  </w:style>
  <w:style w:type="character" w:styleId="Enfasicorsivo">
    <w:name w:val="Emphasis"/>
    <w:qFormat/>
    <w:rsid w:val="00DB43A9"/>
    <w:rPr>
      <w:i/>
      <w:iCs/>
    </w:rPr>
  </w:style>
  <w:style w:type="paragraph" w:customStyle="1" w:styleId="Formatvorlageberschrift2Latein11pt">
    <w:name w:val="Formatvorlage Überschrift 2 + (Latein) 11 pt"/>
    <w:basedOn w:val="Titolo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Rimandocommento">
    <w:name w:val="annotation reference"/>
    <w:semiHidden/>
    <w:rsid w:val="00DB43A9"/>
    <w:rPr>
      <w:sz w:val="16"/>
      <w:szCs w:val="16"/>
    </w:rPr>
  </w:style>
  <w:style w:type="paragraph" w:styleId="Testocommento">
    <w:name w:val="annotation text"/>
    <w:basedOn w:val="Normale"/>
    <w:semiHidden/>
    <w:rsid w:val="00DB43A9"/>
  </w:style>
  <w:style w:type="paragraph" w:customStyle="1" w:styleId="Kommentarthema1">
    <w:name w:val="Kommentarthema1"/>
    <w:basedOn w:val="Testocommento"/>
    <w:next w:val="Testocommento"/>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Didascalia"/>
    <w:rsid w:val="00DB43A9"/>
    <w:pPr>
      <w:spacing w:before="0" w:after="60"/>
    </w:pPr>
    <w:rPr>
      <w:rFonts w:ascii="Arial" w:hAnsi="Arial"/>
      <w:i/>
      <w:iCs/>
      <w:color w:val="808080"/>
      <w:spacing w:val="-6"/>
      <w:sz w:val="18"/>
      <w:szCs w:val="20"/>
      <w:lang w:val="de-AT"/>
    </w:rPr>
  </w:style>
  <w:style w:type="paragraph" w:styleId="Soggettocommento">
    <w:name w:val="annotation subject"/>
    <w:basedOn w:val="Testocommento"/>
    <w:next w:val="Testocommento"/>
    <w:semiHidden/>
    <w:rsid w:val="00DB43A9"/>
    <w:rPr>
      <w:b/>
      <w:bCs/>
    </w:rPr>
  </w:style>
  <w:style w:type="paragraph" w:styleId="Testofumetto">
    <w:name w:val="Balloon Text"/>
    <w:basedOn w:val="Normale"/>
    <w:semiHidden/>
    <w:rsid w:val="00DB43A9"/>
    <w:rPr>
      <w:rFonts w:ascii="Tahoma" w:hAnsi="Tahoma" w:cs="Tahoma"/>
      <w:sz w:val="16"/>
      <w:szCs w:val="16"/>
    </w:rPr>
  </w:style>
  <w:style w:type="paragraph" w:customStyle="1" w:styleId="b2">
    <w:name w:val="üb 2"/>
    <w:basedOn w:val="Normale"/>
    <w:rsid w:val="00DB43A9"/>
    <w:pPr>
      <w:keepNext/>
      <w:shd w:val="clear" w:color="auto" w:fill="72DFDC"/>
      <w:spacing w:before="240" w:after="60"/>
      <w:outlineLvl w:val="1"/>
    </w:pPr>
    <w:rPr>
      <w:rFonts w:ascii="Arial" w:hAnsi="Arial" w:cs="Arial"/>
      <w:b/>
      <w:bCs/>
      <w:iCs/>
      <w:color w:val="FFFFFF"/>
      <w:spacing w:val="-10"/>
      <w:lang w:val="de-DE"/>
    </w:rPr>
  </w:style>
  <w:style w:type="paragraph" w:styleId="Corpodeltesto3">
    <w:name w:val="Body Text 3"/>
    <w:basedOn w:val="Normale"/>
    <w:rsid w:val="00DB43A9"/>
    <w:pPr>
      <w:spacing w:before="120"/>
      <w:ind w:right="-1"/>
    </w:pPr>
    <w:rPr>
      <w:rFonts w:ascii="Arial" w:hAnsi="Arial"/>
      <w:b/>
      <w:color w:val="3366FF"/>
      <w:lang w:val="it-IT" w:eastAsia="de-AT"/>
    </w:rPr>
  </w:style>
  <w:style w:type="paragraph" w:styleId="NormaleWeb">
    <w:name w:val="Normal (Web)"/>
    <w:basedOn w:val="Normale"/>
    <w:uiPriority w:val="99"/>
    <w:rsid w:val="00DB43A9"/>
    <w:pPr>
      <w:spacing w:before="100" w:beforeAutospacing="1" w:after="100" w:afterAutospacing="1"/>
      <w:jc w:val="left"/>
    </w:pPr>
    <w:rPr>
      <w:rFonts w:ascii="Times New Roman" w:hAnsi="Times New Roman"/>
      <w:sz w:val="24"/>
      <w:szCs w:val="24"/>
      <w:lang w:val="de-DE"/>
    </w:rPr>
  </w:style>
  <w:style w:type="paragraph" w:styleId="Testonotadichiusura">
    <w:name w:val="endnote text"/>
    <w:basedOn w:val="Normale"/>
    <w:semiHidden/>
    <w:rsid w:val="006A092B"/>
  </w:style>
  <w:style w:type="character" w:styleId="Rimandonotadichiusura">
    <w:name w:val="endnote reference"/>
    <w:semiHidden/>
    <w:rsid w:val="006A092B"/>
    <w:rPr>
      <w:vertAlign w:val="superscript"/>
    </w:rPr>
  </w:style>
  <w:style w:type="table" w:styleId="Grigliatabella">
    <w:name w:val="Table Grid"/>
    <w:basedOn w:val="Tabellanorma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Normale"/>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Titolo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DidascaliaCarattere">
    <w:name w:val="Didascalia Carattere"/>
    <w:link w:val="Didascalia"/>
    <w:rsid w:val="004D4688"/>
    <w:rPr>
      <w:rFonts w:ascii="Verdana" w:hAnsi="Verdana"/>
      <w:b/>
      <w:szCs w:val="24"/>
      <w:lang w:val="de-DE" w:eastAsia="de-DE" w:bidi="ar-SA"/>
    </w:rPr>
  </w:style>
  <w:style w:type="paragraph" w:styleId="Paragrafoelenco">
    <w:name w:val="List Paragraph"/>
    <w:basedOn w:val="Normale"/>
    <w:uiPriority w:val="34"/>
    <w:rsid w:val="00F74155"/>
    <w:pPr>
      <w:ind w:left="720"/>
      <w:contextualSpacing/>
    </w:pPr>
  </w:style>
  <w:style w:type="character" w:customStyle="1" w:styleId="apple-converted-space">
    <w:name w:val="apple-converted-space"/>
    <w:basedOn w:val="Carpredefinitoparagrafo"/>
    <w:rsid w:val="00235E2F"/>
  </w:style>
  <w:style w:type="character" w:styleId="Enfasigrassetto">
    <w:name w:val="Strong"/>
    <w:uiPriority w:val="22"/>
    <w:rsid w:val="00E90956"/>
    <w:rPr>
      <w:b/>
      <w:bCs/>
    </w:rPr>
  </w:style>
  <w:style w:type="character" w:customStyle="1" w:styleId="wffiletext">
    <w:name w:val="wf_file_text"/>
    <w:basedOn w:val="Carpredefinitoparagrafo"/>
    <w:rsid w:val="00984364"/>
  </w:style>
  <w:style w:type="paragraph" w:styleId="Revisione">
    <w:name w:val="Revision"/>
    <w:hidden/>
    <w:uiPriority w:val="99"/>
    <w:semiHidden/>
    <w:rsid w:val="006C10B3"/>
    <w:rPr>
      <w:rFonts w:ascii="Verdana" w:hAnsi="Verdana"/>
      <w:lang w:val="de-AT" w:eastAsia="de-DE"/>
    </w:rPr>
  </w:style>
  <w:style w:type="character" w:customStyle="1" w:styleId="PidipaginaCarattere">
    <w:name w:val="Piè di pagina Carattere"/>
    <w:basedOn w:val="Carpredefinitoparagrafo"/>
    <w:link w:val="Pidipagina"/>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Tabellanorma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CitazioneintensaCarattere">
    <w:name w:val="Citazione intensa Carattere"/>
    <w:basedOn w:val="Carpredefinitoparagrafo"/>
    <w:link w:val="Citazioneintensa"/>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perini@afi-ip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fi-ipl.org" TargetMode="External"/><Relationship Id="rId1" Type="http://schemas.openxmlformats.org/officeDocument/2006/relationships/hyperlink" Target="mailto:afi-ipl@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2a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AC8A-D616-4FB9-80BF-D08A0FD9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02a_Pressemitteilung.dotx</Template>
  <TotalTime>2</TotalTime>
  <Pages>2</Pages>
  <Words>996</Words>
  <Characters>5683</Characters>
  <Application>Microsoft Office Word</Application>
  <DocSecurity>0</DocSecurity>
  <Lines>47</Lines>
  <Paragraphs>13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6666</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Georg Dekas</dc:creator>
  <cp:lastModifiedBy>Franziska Gruber</cp:lastModifiedBy>
  <cp:revision>22</cp:revision>
  <cp:lastPrinted>2016-07-27T12:43:00Z</cp:lastPrinted>
  <dcterms:created xsi:type="dcterms:W3CDTF">2016-07-18T15:29:00Z</dcterms:created>
  <dcterms:modified xsi:type="dcterms:W3CDTF">2016-07-27T14:06:00Z</dcterms:modified>
</cp:coreProperties>
</file>